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《电工电子技术</w:t>
      </w:r>
      <w:bookmarkStart w:id="0" w:name="_GoBack"/>
      <w:bookmarkEnd w:id="0"/>
      <w:r>
        <w:rPr>
          <w:rFonts w:hint="eastAsia"/>
          <w:b/>
          <w:sz w:val="44"/>
          <w:szCs w:val="44"/>
          <w:lang w:eastAsia="zh-CN"/>
        </w:rPr>
        <w:t>及应用》</w:t>
      </w:r>
      <w:r>
        <w:rPr>
          <w:rFonts w:hint="eastAsia"/>
          <w:b/>
          <w:sz w:val="44"/>
          <w:szCs w:val="44"/>
        </w:rPr>
        <w:t>实训大纲</w:t>
      </w:r>
    </w:p>
    <w:p/>
    <w:tbl>
      <w:tblPr>
        <w:tblStyle w:val="6"/>
        <w:tblW w:w="8140" w:type="dxa"/>
        <w:jc w:val="center"/>
        <w:tblCellSpacing w:w="0" w:type="dxa"/>
        <w:tblInd w:w="0" w:type="dxa"/>
        <w:tblBorders>
          <w:top w:val="single" w:color="4397D5" w:sz="6" w:space="0"/>
          <w:left w:val="single" w:color="4397D5" w:sz="6" w:space="0"/>
          <w:bottom w:val="single" w:color="4397D5" w:sz="6" w:space="0"/>
          <w:right w:val="single" w:color="4397D5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>
        <w:tblPrEx>
          <w:tblBorders>
            <w:top w:val="single" w:color="4397D5" w:sz="6" w:space="0"/>
            <w:left w:val="single" w:color="4397D5" w:sz="6" w:space="0"/>
            <w:bottom w:val="single" w:color="4397D5" w:sz="6" w:space="0"/>
            <w:right w:val="single" w:color="4397D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D6F0FC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ڌ墻 TEXT-DECORATION: none" w:hAnsi="ˎ̥" w:eastAsia="ڌ墻 TEXT-DECORATION: none" w:cs="宋体"/>
                <w:color w:val="0079CA"/>
                <w:kern w:val="0"/>
                <w:sz w:val="26"/>
                <w:szCs w:val="26"/>
              </w:rPr>
            </w:pPr>
            <w:r>
              <w:rPr>
                <w:rFonts w:hint="eastAsia" w:ascii="ڌ墻 TEXT-DECORATION: none" w:hAnsi="ˎ̥" w:eastAsia="ڌ墻 TEXT-DECORATION: none" w:cs="宋体"/>
                <w:color w:val="0079CA"/>
                <w:kern w:val="0"/>
                <w:sz w:val="26"/>
                <w:szCs w:val="26"/>
              </w:rPr>
              <w:t>一：课程基本信息</w:t>
            </w:r>
          </w:p>
        </w:tc>
      </w:tr>
      <w:tr>
        <w:tblPrEx>
          <w:tblBorders>
            <w:top w:val="single" w:color="4397D5" w:sz="6" w:space="0"/>
            <w:left w:val="single" w:color="4397D5" w:sz="6" w:space="0"/>
            <w:bottom w:val="single" w:color="4397D5" w:sz="6" w:space="0"/>
            <w:right w:val="single" w:color="4397D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  <w:tblCellSpacing w:w="0" w:type="dxa"/>
          <w:jc w:val="center"/>
        </w:trPr>
        <w:tc>
          <w:tcPr>
            <w:tcW w:w="8140" w:type="dxa"/>
            <w:vAlign w:val="center"/>
          </w:tcPr>
          <w:tbl>
            <w:tblPr>
              <w:tblStyle w:val="6"/>
              <w:tblW w:w="7786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8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786" w:type="dxa"/>
                  <w:vAlign w:val="center"/>
                </w:tcPr>
                <w:p>
                  <w:pPr>
                    <w:widowControl/>
                    <w:spacing w:after="240" w:line="375" w:lineRule="atLeast"/>
                    <w:jc w:val="left"/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</w:rPr>
                  </w:pP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课程名称：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电工电子技术及应用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学时/学分：36/2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先修课程：《基本电路理论》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适用专业：电类专业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开课院（系）：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</w:rPr>
                    <w:t>网络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信息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工程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学院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所用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教材：《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电工电子技术及应用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》，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罗力渊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，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北京航空航天大学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出版社，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val="en-US" w:eastAsia="zh-CN"/>
                    </w:rPr>
                    <w:t>2015</w:t>
                  </w:r>
                </w:p>
              </w:tc>
            </w:tr>
          </w:tbl>
          <w:p>
            <w:pPr>
              <w:widowControl/>
              <w:spacing w:line="300" w:lineRule="atLeast"/>
              <w:jc w:val="center"/>
              <w:rPr>
                <w:rFonts w:hint="eastAsia" w:ascii="ˎ̥" w:hAnsi="ˎ̥" w:eastAsia="宋体" w:cs="宋体"/>
                <w:color w:val="003366"/>
                <w:kern w:val="0"/>
                <w:szCs w:val="21"/>
              </w:rPr>
            </w:pPr>
          </w:p>
        </w:tc>
      </w:tr>
      <w:tr>
        <w:tblPrEx>
          <w:tblBorders>
            <w:top w:val="single" w:color="4397D5" w:sz="6" w:space="0"/>
            <w:left w:val="single" w:color="4397D5" w:sz="6" w:space="0"/>
            <w:bottom w:val="single" w:color="4397D5" w:sz="6" w:space="0"/>
            <w:right w:val="single" w:color="4397D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D6F0FC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ڌ墻 TEXT-DECORATION: none" w:hAnsi="ˎ̥" w:eastAsia="ڌ墻 TEXT-DECORATION: none" w:cs="宋体"/>
                <w:color w:val="0079CA"/>
                <w:kern w:val="0"/>
                <w:sz w:val="26"/>
                <w:szCs w:val="26"/>
              </w:rPr>
            </w:pPr>
            <w:r>
              <w:rPr>
                <w:rFonts w:hint="eastAsia" w:ascii="ڌ墻 TEXT-DECORATION: none" w:hAnsi="ˎ̥" w:eastAsia="ڌ墻 TEXT-DECORATION: none" w:cs="宋体"/>
                <w:color w:val="0079CA"/>
                <w:kern w:val="0"/>
                <w:sz w:val="26"/>
                <w:szCs w:val="26"/>
              </w:rPr>
              <w:t>二：教学大纲概述</w:t>
            </w:r>
          </w:p>
        </w:tc>
      </w:tr>
      <w:tr>
        <w:tblPrEx>
          <w:tblBorders>
            <w:top w:val="single" w:color="4397D5" w:sz="6" w:space="0"/>
            <w:left w:val="single" w:color="4397D5" w:sz="6" w:space="0"/>
            <w:bottom w:val="single" w:color="4397D5" w:sz="6" w:space="0"/>
            <w:right w:val="single" w:color="4397D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8140" w:type="dxa"/>
            <w:vAlign w:val="center"/>
          </w:tcPr>
          <w:tbl>
            <w:tblPr>
              <w:tblStyle w:val="6"/>
              <w:tblW w:w="7827" w:type="dxa"/>
              <w:jc w:val="center"/>
              <w:tblCellSpacing w:w="0" w:type="dxa"/>
              <w:tblInd w:w="-74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82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827" w:type="dxa"/>
                  <w:vAlign w:val="center"/>
                </w:tcPr>
                <w:p>
                  <w:pPr>
                    <w:widowControl/>
                    <w:spacing w:after="240" w:line="375" w:lineRule="atLeast"/>
                    <w:jc w:val="left"/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</w:rPr>
                  </w:pP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《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电工电子技术及应用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》课程是电类专业的一门技术基础课程，学生通过本大纲所规定的全部教学内容的学习，使学生将学到的电路基本理论知识得到验证和通过实践、操作，具有一定的基本技能和计算技能，并会使用计算机辅助解题为今后与专业有关的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电类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技术工作打好基础。</w:t>
                  </w:r>
                </w:p>
              </w:tc>
            </w:tr>
          </w:tbl>
          <w:p>
            <w:pPr>
              <w:widowControl/>
              <w:spacing w:line="300" w:lineRule="atLeast"/>
              <w:jc w:val="center"/>
              <w:rPr>
                <w:rFonts w:hint="eastAsia" w:ascii="ˎ̥" w:hAnsi="ˎ̥" w:eastAsia="宋体" w:cs="宋体"/>
                <w:color w:val="003366"/>
                <w:kern w:val="0"/>
                <w:szCs w:val="21"/>
              </w:rPr>
            </w:pPr>
          </w:p>
        </w:tc>
      </w:tr>
      <w:tr>
        <w:tblPrEx>
          <w:tblBorders>
            <w:top w:val="single" w:color="4397D5" w:sz="6" w:space="0"/>
            <w:left w:val="single" w:color="4397D5" w:sz="6" w:space="0"/>
            <w:bottom w:val="single" w:color="4397D5" w:sz="6" w:space="0"/>
            <w:right w:val="single" w:color="4397D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D6F0FC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ڌ墻 TEXT-DECORATION: none" w:hAnsi="ˎ̥" w:eastAsia="ڌ墻 TEXT-DECORATION: none" w:cs="宋体"/>
                <w:color w:val="0079CA"/>
                <w:kern w:val="0"/>
                <w:sz w:val="26"/>
                <w:szCs w:val="26"/>
              </w:rPr>
            </w:pPr>
            <w:r>
              <w:rPr>
                <w:rFonts w:hint="eastAsia" w:ascii="ڌ墻 TEXT-DECORATION: none" w:hAnsi="ˎ̥" w:eastAsia="ڌ墻 TEXT-DECORATION: none" w:cs="宋体"/>
                <w:color w:val="0079CA"/>
                <w:kern w:val="0"/>
                <w:sz w:val="26"/>
                <w:szCs w:val="26"/>
              </w:rPr>
              <w:t>三：教学内容和基本要求</w:t>
            </w:r>
          </w:p>
        </w:tc>
      </w:tr>
      <w:tr>
        <w:tblPrEx>
          <w:tblBorders>
            <w:top w:val="single" w:color="4397D5" w:sz="6" w:space="0"/>
            <w:left w:val="single" w:color="4397D5" w:sz="6" w:space="0"/>
            <w:bottom w:val="single" w:color="4397D5" w:sz="6" w:space="0"/>
            <w:right w:val="single" w:color="4397D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8140" w:type="dxa"/>
            <w:vAlign w:val="center"/>
          </w:tcPr>
          <w:tbl>
            <w:tblPr>
              <w:tblStyle w:val="6"/>
              <w:tblW w:w="7786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8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786" w:type="dxa"/>
                  <w:vAlign w:val="center"/>
                </w:tcPr>
                <w:p>
                  <w:pPr>
                    <w:widowControl/>
                    <w:spacing w:after="240" w:line="375" w:lineRule="atLeast"/>
                    <w:jc w:val="left"/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</w:pP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1.基本实验内容：基本元件伏安特性测量，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验证基尔霍夫定律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，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验证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叠加定理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，受控源特性的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val="en-US" w:eastAsia="zh-CN"/>
                    </w:rPr>
                    <w:t>研究，RC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一阶电路的响应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的测试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，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二阶动态电路响应的研究，功率因素的提高，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RLC串并联谐振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电路的研究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，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双口网络测试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，感性负载功率因数的提高，三相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交流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电路的电压和电流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的测量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，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三相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交流电路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功率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的测量，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负阻抗变换器及其应用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，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共射极单管放大电路的研究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，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负反馈放大电路的研究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，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模拟运算电路的研究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等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eastAsia="zh-CN"/>
                    </w:rPr>
                    <w:t>。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.学会使用一些常用仪器仪表，如电流表、电压表、万用表、功率表、功率因数表、稳压电源、示波器、函数发生器和晶体管毫伏表等。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.学会一些常用的测试方法，如电压、电流等物理量和电阻、电容、电感等元件参数的测量方法，信号波形的观测方法和特性曲线的测定方法，功率的测量。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.会按照实验电路图正确连接实验电路，分析并排除一些简单故障，合理地读取和记录实验数据。会整理实验数据，绘制相关曲线。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.通过工程性、功能性和趣味性相结合的实践研究与系统设计等实践环节，培养学生主动思考、自主学习、自主动手和独立解决工程问题的研究能力和创新的意识。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.树立严肃认真的科学作风、形成理论联系实际的工程观点、培养科学思维能力、分析计算能力、实验研究能力、应用设计能力、现代化工具使用能力和科学归纳能力等方面都有重要的作用。</w:t>
                  </w:r>
                </w:p>
                <w:p>
                  <w:pPr>
                    <w:widowControl/>
                    <w:spacing w:after="240" w:line="375" w:lineRule="atLeast"/>
                    <w:jc w:val="left"/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</w:rPr>
                  </w:pP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.分析并解释实验结果，撰写合格的实验报告。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val="en-US" w:eastAsia="zh-CN"/>
                    </w:rPr>
                    <w:t>9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.实验中必须注意安全，不发生安全事故，特别是重大安全事故。</w:t>
                  </w:r>
                </w:p>
              </w:tc>
            </w:tr>
          </w:tbl>
          <w:p>
            <w:pPr>
              <w:widowControl/>
              <w:spacing w:line="300" w:lineRule="atLeast"/>
              <w:jc w:val="center"/>
              <w:rPr>
                <w:rFonts w:hint="eastAsia" w:ascii="ˎ̥" w:hAnsi="ˎ̥" w:eastAsia="宋体" w:cs="宋体"/>
                <w:color w:val="003366"/>
                <w:kern w:val="0"/>
                <w:szCs w:val="21"/>
              </w:rPr>
            </w:pPr>
          </w:p>
        </w:tc>
      </w:tr>
      <w:tr>
        <w:tblPrEx>
          <w:tblBorders>
            <w:top w:val="single" w:color="4397D5" w:sz="6" w:space="0"/>
            <w:left w:val="single" w:color="4397D5" w:sz="6" w:space="0"/>
            <w:bottom w:val="single" w:color="4397D5" w:sz="6" w:space="0"/>
            <w:right w:val="single" w:color="4397D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D6F0FC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ڌ墻 TEXT-DECORATION: none" w:hAnsi="ˎ̥" w:eastAsia="ڌ墻 TEXT-DECORATION: none" w:cs="宋体"/>
                <w:color w:val="0079CA"/>
                <w:kern w:val="0"/>
                <w:sz w:val="26"/>
                <w:szCs w:val="26"/>
              </w:rPr>
            </w:pPr>
            <w:r>
              <w:rPr>
                <w:rFonts w:hint="eastAsia" w:ascii="ڌ墻 TEXT-DECORATION: none" w:hAnsi="ˎ̥" w:eastAsia="ڌ墻 TEXT-DECORATION: none" w:cs="宋体"/>
                <w:color w:val="0079CA"/>
                <w:kern w:val="0"/>
                <w:sz w:val="26"/>
                <w:szCs w:val="26"/>
              </w:rPr>
              <w:t>四：实验内容和基本要求</w:t>
            </w:r>
          </w:p>
        </w:tc>
      </w:tr>
      <w:tr>
        <w:tblPrEx>
          <w:tblBorders>
            <w:top w:val="single" w:color="4397D5" w:sz="6" w:space="0"/>
            <w:left w:val="single" w:color="4397D5" w:sz="6" w:space="0"/>
            <w:bottom w:val="single" w:color="4397D5" w:sz="6" w:space="0"/>
            <w:right w:val="single" w:color="4397D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  <w:jc w:val="center"/>
        </w:trPr>
        <w:tc>
          <w:tcPr>
            <w:tcW w:w="8140" w:type="dxa"/>
            <w:vAlign w:val="center"/>
          </w:tcPr>
          <w:tbl>
            <w:tblPr>
              <w:tblStyle w:val="6"/>
              <w:tblW w:w="7840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84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tblCellSpacing w:w="0" w:type="dxa"/>
                <w:jc w:val="center"/>
              </w:trPr>
              <w:tc>
                <w:tcPr>
                  <w:tcW w:w="7840" w:type="dxa"/>
                  <w:vAlign w:val="center"/>
                </w:tcPr>
                <w:p>
                  <w:pPr>
                    <w:widowControl/>
                    <w:spacing w:line="375" w:lineRule="atLeast"/>
                    <w:jc w:val="left"/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</w:rPr>
                  </w:pP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本实验项目的设置及学时分配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1.基本实验（16个）。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tblCellSpacing w:w="0" w:type="dxa"/>
                <w:jc w:val="center"/>
              </w:trPr>
              <w:tc>
                <w:tcPr>
                  <w:tcW w:w="7840" w:type="dxa"/>
                  <w:vAlign w:val="center"/>
                </w:tcPr>
                <w:tbl>
                  <w:tblPr>
                    <w:tblStyle w:val="6"/>
                    <w:tblW w:w="7770" w:type="dxa"/>
                    <w:jc w:val="center"/>
                    <w:tblCellSpacing w:w="0" w:type="dxa"/>
                    <w:tblInd w:w="0" w:type="dxa"/>
                    <w:tblBorders>
                      <w:top w:val="outset" w:color="auto" w:sz="6" w:space="0"/>
                      <w:left w:val="outset" w:color="auto" w:sz="6" w:space="0"/>
                      <w:bottom w:val="outset" w:color="auto" w:sz="6" w:space="0"/>
                      <w:right w:val="outset" w:color="auto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77"/>
                    <w:gridCol w:w="4662"/>
                    <w:gridCol w:w="777"/>
                    <w:gridCol w:w="1554"/>
                  </w:tblGrid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0" w:hRule="atLeast"/>
                      <w:tblCellSpacing w:w="0" w:type="dxa"/>
                      <w:jc w:val="center"/>
                    </w:trPr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b/>
                            <w:bCs/>
                            <w:color w:val="003366"/>
                            <w:kern w:val="0"/>
                          </w:rPr>
                          <w:t>序号</w:t>
                        </w:r>
                      </w:p>
                    </w:tc>
                    <w:tc>
                      <w:tcPr>
                        <w:tcW w:w="466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b/>
                            <w:bCs/>
                            <w:color w:val="003366"/>
                            <w:kern w:val="0"/>
                          </w:rPr>
                          <w:t>实验项目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b/>
                            <w:bCs/>
                            <w:color w:val="003366"/>
                            <w:kern w:val="0"/>
                          </w:rPr>
                          <w:t>学时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b/>
                            <w:bCs/>
                            <w:color w:val="003366"/>
                            <w:kern w:val="0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tblCellSpacing w:w="0" w:type="dxa"/>
                      <w:jc w:val="center"/>
                    </w:trPr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466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电阻元件的伏安特性</w:t>
                        </w: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eastAsia="zh-CN"/>
                          </w:rPr>
                          <w:t>的测量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课内/基础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tblCellSpacing w:w="0" w:type="dxa"/>
                      <w:jc w:val="center"/>
                    </w:trPr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466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eastAsia="zh-CN"/>
                          </w:rPr>
                          <w:t>验证基尔霍夫定律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课内/基础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tblCellSpacing w:w="0" w:type="dxa"/>
                      <w:jc w:val="center"/>
                    </w:trPr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466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eastAsia="zh-CN"/>
                          </w:rPr>
                          <w:t>验证</w:t>
                        </w: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叠加定理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课内/基础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tblCellSpacing w:w="0" w:type="dxa"/>
                      <w:jc w:val="center"/>
                    </w:trPr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4</w:t>
                        </w:r>
                      </w:p>
                    </w:tc>
                    <w:tc>
                      <w:tcPr>
                        <w:tcW w:w="466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eastAsia="zh-CN"/>
                          </w:rPr>
                          <w:t>受控源特性的</w:t>
                        </w: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val="en-US" w:eastAsia="zh-CN"/>
                          </w:rPr>
                          <w:t>研究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课内/基础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tblCellSpacing w:w="0" w:type="dxa"/>
                      <w:jc w:val="center"/>
                    </w:trPr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466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val="en-US" w:eastAsia="zh-CN"/>
                          </w:rPr>
                          <w:t>RC</w:t>
                        </w: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一阶电路的响应</w:t>
                        </w: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eastAsia="zh-CN"/>
                          </w:rPr>
                          <w:t>的测试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课内/基础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tblCellSpacing w:w="0" w:type="dxa"/>
                      <w:jc w:val="center"/>
                    </w:trPr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466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eastAsia="zh-CN"/>
                          </w:rPr>
                          <w:t>二阶动态电路响应的研究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课内/基础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tblCellSpacing w:w="0" w:type="dxa"/>
                      <w:jc w:val="center"/>
                    </w:trPr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7</w:t>
                        </w:r>
                      </w:p>
                    </w:tc>
                    <w:tc>
                      <w:tcPr>
                        <w:tcW w:w="466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eastAsia="zh-CN"/>
                          </w:rPr>
                          <w:t>功率因素的提高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课内/基础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tblCellSpacing w:w="0" w:type="dxa"/>
                      <w:jc w:val="center"/>
                    </w:trPr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466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RLC串并联谐振</w:t>
                        </w: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eastAsia="zh-CN"/>
                          </w:rPr>
                          <w:t>电路的研究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课内/基础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tblCellSpacing w:w="0" w:type="dxa"/>
                      <w:jc w:val="center"/>
                    </w:trPr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9</w:t>
                        </w:r>
                      </w:p>
                    </w:tc>
                    <w:tc>
                      <w:tcPr>
                        <w:tcW w:w="466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eastAsia="zh-CN"/>
                          </w:rPr>
                          <w:t>双口网络测试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课内/基础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tblCellSpacing w:w="0" w:type="dxa"/>
                      <w:jc w:val="center"/>
                    </w:trPr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466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感性负载功率因数的提高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课内/基础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tblCellSpacing w:w="0" w:type="dxa"/>
                      <w:jc w:val="center"/>
                    </w:trPr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11</w:t>
                        </w:r>
                      </w:p>
                    </w:tc>
                    <w:tc>
                      <w:tcPr>
                        <w:tcW w:w="466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三相</w:t>
                        </w: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eastAsia="zh-CN"/>
                          </w:rPr>
                          <w:t>交流</w:t>
                        </w: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电路的电压和电流</w:t>
                        </w: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eastAsia="zh-CN"/>
                          </w:rPr>
                          <w:t>的测量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课内/基础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tblCellSpacing w:w="0" w:type="dxa"/>
                      <w:jc w:val="center"/>
                    </w:trPr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12</w:t>
                        </w:r>
                      </w:p>
                    </w:tc>
                    <w:tc>
                      <w:tcPr>
                        <w:tcW w:w="466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eastAsia="zh-CN"/>
                          </w:rPr>
                          <w:t>三相</w:t>
                        </w: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交流电路</w:t>
                        </w: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eastAsia="zh-CN"/>
                          </w:rPr>
                          <w:t>功率</w:t>
                        </w: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的测量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课内/基础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tblCellSpacing w:w="0" w:type="dxa"/>
                      <w:jc w:val="center"/>
                    </w:trPr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13</w:t>
                        </w:r>
                      </w:p>
                    </w:tc>
                    <w:tc>
                      <w:tcPr>
                        <w:tcW w:w="466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eastAsia="zh-CN"/>
                          </w:rPr>
                          <w:t>负阻抗变换器及其应用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课内/基础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tblCellSpacing w:w="0" w:type="dxa"/>
                      <w:jc w:val="center"/>
                    </w:trPr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14</w:t>
                        </w:r>
                      </w:p>
                    </w:tc>
                    <w:tc>
                      <w:tcPr>
                        <w:tcW w:w="466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eastAsia="zh-CN"/>
                          </w:rPr>
                          <w:t>共射极单管放大电路的研究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课内/基础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tblCellSpacing w:w="0" w:type="dxa"/>
                      <w:jc w:val="center"/>
                    </w:trPr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15</w:t>
                        </w:r>
                      </w:p>
                    </w:tc>
                    <w:tc>
                      <w:tcPr>
                        <w:tcW w:w="466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eastAsia="zh-CN"/>
                          </w:rPr>
                          <w:t>负反馈放大电路的研究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E7F7FF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课内/设计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tblCellSpacing w:w="0" w:type="dxa"/>
                      <w:jc w:val="center"/>
                    </w:trPr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16</w:t>
                        </w:r>
                      </w:p>
                    </w:tc>
                    <w:tc>
                      <w:tcPr>
                        <w:tcW w:w="466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  <w:lang w:eastAsia="zh-CN"/>
                          </w:rPr>
                          <w:t>模拟运算电路的研究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4EAFD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003366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003366"/>
                            <w:kern w:val="0"/>
                            <w:szCs w:val="21"/>
                          </w:rPr>
                          <w:t>课内/设计</w:t>
                        </w:r>
                      </w:p>
                    </w:tc>
                  </w:tr>
                </w:tbl>
                <w:p>
                  <w:pPr>
                    <w:widowControl/>
                    <w:spacing w:line="0" w:lineRule="atLeast"/>
                    <w:jc w:val="both"/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widowControl/>
              <w:spacing w:line="300" w:lineRule="atLeast"/>
              <w:jc w:val="both"/>
              <w:rPr>
                <w:rFonts w:hint="eastAsia" w:ascii="ˎ̥" w:hAnsi="ˎ̥" w:eastAsia="宋体" w:cs="宋体"/>
                <w:color w:val="003366"/>
                <w:kern w:val="0"/>
                <w:szCs w:val="21"/>
              </w:rPr>
            </w:pPr>
          </w:p>
        </w:tc>
      </w:tr>
      <w:tr>
        <w:tblPrEx>
          <w:tblBorders>
            <w:top w:val="single" w:color="4397D5" w:sz="6" w:space="0"/>
            <w:left w:val="single" w:color="4397D5" w:sz="6" w:space="0"/>
            <w:bottom w:val="single" w:color="4397D5" w:sz="6" w:space="0"/>
            <w:right w:val="single" w:color="4397D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D6F0FC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ڌ墻 TEXT-DECORATION: none" w:hAnsi="ˎ̥" w:eastAsia="ڌ墻 TEXT-DECORATION: none" w:cs="宋体"/>
                <w:color w:val="0079CA"/>
                <w:kern w:val="0"/>
                <w:sz w:val="26"/>
                <w:szCs w:val="26"/>
              </w:rPr>
            </w:pPr>
            <w:r>
              <w:rPr>
                <w:rFonts w:hint="eastAsia" w:ascii="ڌ墻 TEXT-DECORATION: none" w:hAnsi="ˎ̥" w:eastAsia="ڌ墻 TEXT-DECORATION: none" w:cs="宋体"/>
                <w:color w:val="0079CA"/>
                <w:kern w:val="0"/>
                <w:sz w:val="26"/>
                <w:szCs w:val="26"/>
              </w:rPr>
              <w:t>五：对学生能力培养的要求</w:t>
            </w:r>
          </w:p>
        </w:tc>
      </w:tr>
      <w:tr>
        <w:tblPrEx>
          <w:tblBorders>
            <w:top w:val="single" w:color="4397D5" w:sz="6" w:space="0"/>
            <w:left w:val="single" w:color="4397D5" w:sz="6" w:space="0"/>
            <w:bottom w:val="single" w:color="4397D5" w:sz="6" w:space="0"/>
            <w:right w:val="single" w:color="4397D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8140" w:type="dxa"/>
            <w:vAlign w:val="center"/>
          </w:tcPr>
          <w:tbl>
            <w:tblPr>
              <w:tblStyle w:val="6"/>
              <w:tblW w:w="7786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8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786" w:type="dxa"/>
                  <w:vAlign w:val="center"/>
                </w:tcPr>
                <w:p>
                  <w:pPr>
                    <w:widowControl/>
                    <w:spacing w:after="240" w:line="375" w:lineRule="atLeast"/>
                    <w:jc w:val="left"/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</w:rPr>
                  </w:pP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1.通过本实验课程，学会使用常用仪器仪表，如万用表、电流表、电压表、功率表、示波器、稳压电源、电子毫伏表等。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2.通过本课程学会常用电量的测试，如电流、电压、电阻、电容、电感元件参数测试。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3.通过本课程能正确布局和连接实际电路，观察现象，读取数据，分析和判断能力。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4.能正确和熟练使用计算工具进行运算，写出合乎规格的实验报告。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5.通过工程性、功能性和趣味性相结合的实践研究与系统设计等实践环节，培养学生主动思考、自主学习、自主动手和独立解决工程问题的研究能力和创新的意识。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6.树立严肃认真的科学作风、形成理论联系实际的工程观点、培养科学思维能力、分析计算能力、实验研究能力、应用设计能力、现代化工具使用能力和科学归纳能力等方面都有重要的作用。</w:t>
                  </w:r>
                </w:p>
              </w:tc>
            </w:tr>
          </w:tbl>
          <w:p>
            <w:pPr>
              <w:widowControl/>
              <w:spacing w:line="300" w:lineRule="atLeast"/>
              <w:jc w:val="center"/>
              <w:rPr>
                <w:rFonts w:hint="eastAsia" w:ascii="ˎ̥" w:hAnsi="ˎ̥" w:eastAsia="宋体" w:cs="宋体"/>
                <w:color w:val="003366"/>
                <w:kern w:val="0"/>
                <w:szCs w:val="21"/>
              </w:rPr>
            </w:pPr>
          </w:p>
        </w:tc>
      </w:tr>
      <w:tr>
        <w:tblPrEx>
          <w:tblBorders>
            <w:top w:val="single" w:color="4397D5" w:sz="6" w:space="0"/>
            <w:left w:val="single" w:color="4397D5" w:sz="6" w:space="0"/>
            <w:bottom w:val="single" w:color="4397D5" w:sz="6" w:space="0"/>
            <w:right w:val="single" w:color="4397D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D6F0FC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ڌ墻 TEXT-DECORATION: none" w:hAnsi="ˎ̥" w:eastAsia="ڌ墻 TEXT-DECORATION: none" w:cs="宋体"/>
                <w:color w:val="0079CA"/>
                <w:kern w:val="0"/>
                <w:sz w:val="26"/>
                <w:szCs w:val="26"/>
              </w:rPr>
            </w:pPr>
            <w:r>
              <w:rPr>
                <w:rFonts w:hint="eastAsia" w:ascii="ڌ墻 TEXT-DECORATION: none" w:hAnsi="ˎ̥" w:eastAsia="ڌ墻 TEXT-DECORATION: none" w:cs="宋体"/>
                <w:color w:val="0079CA"/>
                <w:kern w:val="0"/>
                <w:sz w:val="26"/>
                <w:szCs w:val="26"/>
              </w:rPr>
              <w:t>六：考核及评分方法</w:t>
            </w:r>
          </w:p>
        </w:tc>
      </w:tr>
      <w:tr>
        <w:tblPrEx>
          <w:tblBorders>
            <w:top w:val="single" w:color="4397D5" w:sz="6" w:space="0"/>
            <w:left w:val="single" w:color="4397D5" w:sz="6" w:space="0"/>
            <w:bottom w:val="single" w:color="4397D5" w:sz="6" w:space="0"/>
            <w:right w:val="single" w:color="4397D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8140" w:type="dxa"/>
            <w:vAlign w:val="center"/>
          </w:tcPr>
          <w:tbl>
            <w:tblPr>
              <w:tblStyle w:val="6"/>
              <w:tblW w:w="7786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8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786" w:type="dxa"/>
                  <w:vAlign w:val="center"/>
                </w:tcPr>
                <w:p>
                  <w:pPr>
                    <w:widowControl/>
                    <w:spacing w:line="375" w:lineRule="atLeast"/>
                    <w:jc w:val="left"/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</w:rPr>
                  </w:pP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1.平时实验成绩：（占40%）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（1）预习情况；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（2）实验操作情况；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（3）实验报告。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2.考查成绩：（占60%）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（1）考查一人一组；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（</w:t>
                  </w:r>
                  <w:r>
                    <w:rPr>
                      <w:rFonts w:hint="eastAsia" w:ascii="ˎ̥" w:hAnsi="ˎ̥" w:eastAsia="宋体" w:cs="宋体"/>
                      <w:color w:val="003366"/>
                      <w:kern w:val="0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）考查时间为90分钟。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3.评分标准：（以实验操作为主）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（1）画图、选仪表、列数据表格、公式计算等书面分；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（2）接线操作分；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（3）报告结论分析分。</w:t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003366"/>
                      <w:kern w:val="0"/>
                      <w:szCs w:val="21"/>
                    </w:rPr>
                    <w:t>    4.凡请假缺1/3实验者，不得参加考查，不及格者参加下学期开学后第三周补考，补考成绩一律为及格和不及格二类。</w:t>
                  </w:r>
                </w:p>
              </w:tc>
            </w:tr>
          </w:tbl>
          <w:p>
            <w:pPr>
              <w:widowControl/>
              <w:spacing w:line="300" w:lineRule="atLeast"/>
              <w:jc w:val="center"/>
              <w:rPr>
                <w:rFonts w:hint="eastAsia" w:ascii="ˎ̥" w:hAnsi="ˎ̥" w:eastAsia="宋体" w:cs="宋体"/>
                <w:color w:val="003366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ڌ墻 TEXT-DECORATION: none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56"/>
    <w:rsid w:val="00180C81"/>
    <w:rsid w:val="00184894"/>
    <w:rsid w:val="00222CB4"/>
    <w:rsid w:val="003A566B"/>
    <w:rsid w:val="00492558"/>
    <w:rsid w:val="0060233B"/>
    <w:rsid w:val="009F3317"/>
    <w:rsid w:val="00BB4F56"/>
    <w:rsid w:val="00CC1282"/>
    <w:rsid w:val="00CF225D"/>
    <w:rsid w:val="00DA7634"/>
    <w:rsid w:val="00E15CA7"/>
    <w:rsid w:val="03FC1826"/>
    <w:rsid w:val="132219F0"/>
    <w:rsid w:val="253F6626"/>
    <w:rsid w:val="45D23331"/>
    <w:rsid w:val="5637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500</Words>
  <Characters>2853</Characters>
  <Lines>23</Lines>
  <Paragraphs>6</Paragraphs>
  <ScaleCrop>false</ScaleCrop>
  <LinksUpToDate>false</LinksUpToDate>
  <CharactersWithSpaces>3347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2017-09-26T06:46:00Z</dcterms:created>
  <dc:creator>Administrator</dc:creator>
  <cp:lastModifiedBy>Administrator</cp:lastModifiedBy>
  <dcterms:modified xsi:type="dcterms:W3CDTF">2017-10-29T09:40:22Z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