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建设工程监理</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cs="Times New Roman"/>
          <w:lang w:val="en-US" w:eastAsia="zh-CN"/>
        </w:rPr>
        <w:t>建</w:t>
      </w:r>
      <w:r>
        <w:rPr>
          <w:rFonts w:hint="eastAsia"/>
          <w:lang w:val="en-US" w:eastAsia="zh-CN"/>
        </w:rPr>
        <w:t>设</w:t>
      </w:r>
      <w:r>
        <w:rPr>
          <w:rFonts w:hint="eastAsia" w:cs="Times New Roman"/>
          <w:lang w:val="en-US" w:eastAsia="zh-CN"/>
        </w:rPr>
        <w:t>工程监理</w:t>
      </w:r>
    </w:p>
    <w:p>
      <w:pPr>
        <w:ind w:firstLine="454"/>
        <w:rPr>
          <w:rFonts w:hint="default"/>
          <w:lang w:val="en-US" w:eastAsia="zh-CN"/>
        </w:rPr>
      </w:pPr>
      <w:r>
        <w:rPr>
          <w:rFonts w:hint="eastAsia"/>
        </w:rPr>
        <w:t>课程编码：</w:t>
      </w:r>
      <w:r>
        <w:rPr>
          <w:rFonts w:hint="eastAsia"/>
          <w:lang w:val="en-US" w:eastAsia="zh-CN"/>
        </w:rPr>
        <w:t>420903285</w:t>
      </w:r>
    </w:p>
    <w:p>
      <w:pPr>
        <w:ind w:firstLine="454"/>
        <w:rPr>
          <w:rFonts w:hint="default"/>
          <w:lang w:val="en-US"/>
        </w:rPr>
      </w:pPr>
      <w:r>
        <w:rPr>
          <w:rFonts w:hint="eastAsia"/>
        </w:rPr>
        <w:t>适用专业：</w:t>
      </w:r>
      <w:r>
        <w:rPr>
          <w:rFonts w:hint="eastAsia"/>
          <w:lang w:val="en-US" w:eastAsia="zh-CN"/>
        </w:rPr>
        <w:t>工程安全评价与监理</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ascii="宋体" w:hAnsi="宋体" w:eastAsia="宋体"/>
          <w:lang w:val="en-US" w:eastAsia="zh-CN"/>
        </w:rPr>
      </w:pPr>
      <w:r>
        <w:rPr>
          <w:rFonts w:hint="eastAsia" w:ascii="宋体" w:hAnsi="宋体" w:eastAsia="宋体"/>
          <w:lang w:val="en-US" w:eastAsia="zh-CN"/>
        </w:rPr>
        <w:t>本课程是工程安全评价与监理专业的必修专业核心课程。旨在培养学生的专业实践能力和职业素养。通过本课程的学习，学生将掌握《建设工程监理》的基本理论、方法和技能，为未来的职业生涯打下坚实的基础。本课程在专业人才培养中占据核心地位，是学生实现职业技能提升和职业素养养成的重要途径。本课程前置课程有《建设工程法律法规》《工程力学与结构》《工程计量与造价》《建筑制图与</w:t>
      </w:r>
      <w:r>
        <w:rPr>
          <w:rFonts w:hint="default" w:ascii="宋体" w:hAnsi="宋体" w:eastAsia="宋体"/>
          <w:lang w:val="en-US" w:eastAsia="zh-CN"/>
        </w:rPr>
        <w:t>CAD</w:t>
      </w:r>
      <w:r>
        <w:rPr>
          <w:rFonts w:hint="eastAsia" w:ascii="宋体" w:hAnsi="宋体" w:eastAsia="宋体"/>
          <w:lang w:val="en-US" w:eastAsia="zh-CN"/>
        </w:rPr>
        <w:t>》，后续课程有《建筑构造与识图》《现代安全管理》《安全评价技术》《建筑工程质量控制》。通过学习和掌握书中的知识，建设工程监理通过对施工全过程的监督，能够第一时间发现施工中的问题，将隐患防患于未然，极大地减少了事故发生机率，从而保证了建筑工程的施工质量与施工安全。通过本课程的学习，可以参加相关的职业资格证书考试，如监理工程师、建造价师证等。</w:t>
      </w:r>
    </w:p>
    <w:p>
      <w:pPr>
        <w:keepNext w:val="0"/>
        <w:keepLines w:val="0"/>
        <w:widowControl/>
        <w:suppressLineNumbers w:val="0"/>
        <w:jc w:val="left"/>
        <w:rPr>
          <w:rFonts w:hint="eastAsia" w:ascii="宋体" w:hAnsi="宋体" w:eastAsia="宋体" w:cs="Times New Roman"/>
          <w:lang w:val="en-US" w:eastAsia="zh-CN"/>
        </w:rPr>
      </w:pPr>
      <w:r>
        <w:rPr>
          <w:rFonts w:hint="eastAsia" w:ascii="宋体" w:hAnsi="宋体" w:eastAsia="宋体" w:cs="Times New Roman"/>
          <w:lang w:val="en-US" w:eastAsia="zh-CN"/>
        </w:rPr>
        <w:t>（二）课程任务</w:t>
      </w:r>
    </w:p>
    <w:p>
      <w:pPr>
        <w:keepNext w:val="0"/>
        <w:keepLines w:val="0"/>
        <w:widowControl/>
        <w:suppressLineNumbers w:val="0"/>
        <w:jc w:val="left"/>
        <w:rPr>
          <w:rFonts w:hint="eastAsia"/>
        </w:rPr>
      </w:pPr>
      <w:r>
        <w:rPr>
          <w:rFonts w:hint="eastAsia"/>
        </w:rPr>
        <w:t>通过本课程的</w:t>
      </w:r>
      <w:r>
        <w:rPr>
          <w:rFonts w:hint="eastAsia" w:ascii="宋体" w:hAnsi="宋体" w:eastAsia="宋体"/>
        </w:rPr>
        <w:t>学习使学生</w:t>
      </w:r>
      <w:r>
        <w:rPr>
          <w:rFonts w:hint="eastAsia" w:ascii="宋体" w:hAnsi="宋体" w:eastAsia="宋体"/>
          <w:color w:val="auto"/>
          <w:lang w:val="en-US" w:eastAsia="zh-CN"/>
        </w:rPr>
        <w:t>了解建</w:t>
      </w:r>
      <w:r>
        <w:rPr>
          <w:rFonts w:hint="eastAsia"/>
          <w:color w:val="auto"/>
          <w:lang w:val="en-US" w:eastAsia="zh-CN"/>
        </w:rPr>
        <w:t>设</w:t>
      </w:r>
      <w:r>
        <w:rPr>
          <w:rFonts w:hint="eastAsia" w:ascii="宋体" w:hAnsi="宋体" w:eastAsia="宋体"/>
          <w:color w:val="auto"/>
          <w:lang w:val="en-US" w:eastAsia="zh-CN"/>
        </w:rPr>
        <w:t>工程</w:t>
      </w:r>
      <w:r>
        <w:rPr>
          <w:rFonts w:hint="eastAsia"/>
          <w:color w:val="auto"/>
          <w:lang w:val="en-US" w:eastAsia="zh-CN"/>
        </w:rPr>
        <w:t>监</w:t>
      </w:r>
      <w:r>
        <w:rPr>
          <w:rFonts w:hint="eastAsia" w:ascii="宋体" w:hAnsi="宋体" w:eastAsia="宋体"/>
          <w:color w:val="auto"/>
          <w:lang w:val="en-US" w:eastAsia="zh-CN"/>
        </w:rPr>
        <w:t>理的基本理论。这包括</w:t>
      </w:r>
      <w:r>
        <w:rPr>
          <w:rFonts w:hint="eastAsia" w:ascii="宋体" w:hAnsi="宋体" w:eastAsia="宋体"/>
          <w:lang w:val="en-US" w:eastAsia="zh-CN"/>
        </w:rPr>
        <w:t>工程建设的程序、管理流程等，确保学生能够全面理解建设工程监理的重要性和必要性。了解建设工程监理的基本概念和方法，确保学生理解并掌握其内涵和要点。使学生对建设工程监理的组织形式和运作方式的深入了解，帮助学生掌握监理工作的实际操作。提升学生的</w:t>
      </w:r>
      <w:r>
        <w:rPr>
          <w:rFonts w:hint="eastAsia"/>
          <w:lang w:val="en-US" w:eastAsia="zh-CN"/>
        </w:rPr>
        <w:t>专业</w:t>
      </w:r>
      <w:r>
        <w:rPr>
          <w:rFonts w:hint="eastAsia" w:ascii="宋体" w:hAnsi="宋体" w:eastAsia="宋体"/>
          <w:lang w:val="en-US" w:eastAsia="zh-CN"/>
        </w:rPr>
        <w:t>技能和操作能力，培养学生在实际工程管理中的应用能力，包括处理问题的能力、组织协调能力等。</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keepNext w:val="0"/>
        <w:keepLines w:val="0"/>
        <w:widowControl/>
        <w:suppressLineNumbers w:val="0"/>
        <w:jc w:val="left"/>
        <w:rPr>
          <w:rFonts w:hint="eastAsia" w:ascii="宋体" w:hAnsi="宋体" w:eastAsia="宋体"/>
          <w:lang w:val="en-US" w:eastAsia="zh-CN"/>
        </w:rPr>
      </w:pPr>
      <w:bookmarkStart w:id="4" w:name="_Toc144476171"/>
      <w:r>
        <w:rPr>
          <w:rFonts w:hint="eastAsia" w:ascii="宋体" w:hAnsi="宋体" w:eastAsia="宋体"/>
          <w:lang w:val="en-US" w:eastAsia="zh-CN"/>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keepNext w:val="0"/>
        <w:keepLines w:val="0"/>
        <w:widowControl/>
        <w:suppressLineNumbers w:val="0"/>
        <w:jc w:val="left"/>
      </w:pPr>
      <w:r>
        <w:rPr>
          <w:rFonts w:hint="eastAsia" w:ascii="宋体" w:hAnsi="宋体" w:eastAsia="宋体"/>
          <w:lang w:val="en-US" w:eastAsia="zh-CN"/>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r>
        <w:rPr>
          <w:rFonts w:hint="eastAsia"/>
        </w:rPr>
        <w:t>四、课程目标</w:t>
      </w:r>
      <w:bookmarkEnd w:id="4"/>
    </w:p>
    <w:p>
      <w:pPr>
        <w:ind w:firstLine="454"/>
        <w:rPr>
          <w:color w:val="auto"/>
        </w:rPr>
      </w:pPr>
      <w:r>
        <w:rPr>
          <w:rFonts w:hint="eastAsia"/>
          <w:color w:val="auto"/>
        </w:rPr>
        <w:t>（一）总体目标</w:t>
      </w:r>
    </w:p>
    <w:p>
      <w:pPr>
        <w:keepNext w:val="0"/>
        <w:keepLines w:val="0"/>
        <w:widowControl/>
        <w:suppressLineNumbers w:val="0"/>
        <w:jc w:val="left"/>
        <w:rPr>
          <w:rFonts w:hint="eastAsia"/>
          <w:lang w:eastAsia="zh-CN"/>
        </w:rPr>
      </w:pPr>
      <w:r>
        <w:rPr>
          <w:rFonts w:hint="eastAsia" w:ascii="宋体" w:hAnsi="宋体" w:eastAsia="宋体" w:cs="Times New Roman"/>
          <w:lang w:val="en-US" w:eastAsia="zh-CN"/>
        </w:rPr>
        <w:t>《</w:t>
      </w:r>
      <w:r>
        <w:rPr>
          <w:rFonts w:hint="eastAsia" w:cs="Times New Roman"/>
          <w:lang w:val="en-US" w:eastAsia="zh-CN"/>
        </w:rPr>
        <w:t>建</w:t>
      </w:r>
      <w:r>
        <w:rPr>
          <w:rFonts w:hint="eastAsia"/>
          <w:lang w:val="en-US" w:eastAsia="zh-CN"/>
        </w:rPr>
        <w:t>设</w:t>
      </w:r>
      <w:r>
        <w:rPr>
          <w:rFonts w:hint="eastAsia" w:cs="Times New Roman"/>
          <w:lang w:val="en-US" w:eastAsia="zh-CN"/>
        </w:rPr>
        <w:t>工程监理</w:t>
      </w:r>
      <w:r>
        <w:rPr>
          <w:rFonts w:hint="eastAsia" w:ascii="宋体" w:hAnsi="宋体" w:eastAsia="宋体" w:cs="Times New Roman"/>
          <w:lang w:val="en-US" w:eastAsia="zh-CN"/>
        </w:rPr>
        <w:t>》</w:t>
      </w:r>
      <w:r>
        <w:rPr>
          <w:rFonts w:hint="eastAsia"/>
        </w:rPr>
        <w:t>的课程目标</w:t>
      </w:r>
      <w:r>
        <w:rPr>
          <w:rFonts w:hint="eastAsia" w:ascii="宋体" w:hAnsi="宋体" w:eastAsia="宋体"/>
          <w:lang w:val="en-US" w:eastAsia="zh-CN"/>
        </w:rPr>
        <w:t>旨在</w:t>
      </w:r>
      <w:r>
        <w:rPr>
          <w:rFonts w:hint="default" w:ascii="宋体" w:hAnsi="宋体" w:eastAsia="宋体"/>
          <w:lang w:val="en-US" w:eastAsia="zh-CN"/>
        </w:rPr>
        <w:t>使学生掌握建设工程监理的基本理论、方法和技能，具备从事建设工程监理工作的能力和素质，同时注重培养学生的自学能力、实践能力和团队协作能力</w:t>
      </w:r>
      <w:r>
        <w:rPr>
          <w:rFonts w:hint="eastAsia" w:ascii="宋体" w:hAnsi="宋体" w:eastAsia="宋体"/>
          <w:lang w:val="en-US" w:eastAsia="zh-CN"/>
        </w:rPr>
        <w:t>。学生需要深刻认识到</w:t>
      </w:r>
      <w:r>
        <w:rPr>
          <w:rFonts w:hint="eastAsia" w:cs="Times New Roman"/>
          <w:lang w:val="en-US" w:eastAsia="zh-CN"/>
        </w:rPr>
        <w:t>工程监理</w:t>
      </w:r>
      <w:r>
        <w:rPr>
          <w:rFonts w:hint="eastAsia" w:ascii="宋体" w:hAnsi="宋体" w:eastAsia="宋体"/>
          <w:lang w:val="en-US" w:eastAsia="zh-CN"/>
        </w:rPr>
        <w:t>的重要性。</w:t>
      </w:r>
      <w:r>
        <w:rPr>
          <w:rFonts w:hint="default" w:ascii="宋体" w:hAnsi="宋体" w:eastAsia="宋体"/>
          <w:lang w:val="en-US" w:eastAsia="zh-CN"/>
        </w:rPr>
        <w:t>让学</w:t>
      </w:r>
      <w:r>
        <w:rPr>
          <w:rFonts w:hint="eastAsia" w:ascii="宋体" w:hAnsi="宋体" w:eastAsia="宋体"/>
          <w:lang w:val="en-US" w:eastAsia="zh-CN"/>
        </w:rPr>
        <w:t>生</w:t>
      </w:r>
      <w:r>
        <w:rPr>
          <w:rFonts w:hint="default" w:ascii="宋体" w:hAnsi="宋体" w:eastAsia="宋体"/>
          <w:lang w:val="en-US" w:eastAsia="zh-CN"/>
        </w:rPr>
        <w:t>深入理解建设工程监理的基本概念、理论基</w:t>
      </w:r>
      <w:r>
        <w:rPr>
          <w:rFonts w:hint="default" w:ascii="宋体" w:hAnsi="宋体" w:eastAsia="宋体" w:cs="Times New Roman"/>
          <w:lang w:val="en-US" w:eastAsia="zh-CN"/>
        </w:rPr>
        <w:t>础、发展历程以及相关的法律法规和制度，确保项目在合法合规的框架下进行</w:t>
      </w:r>
      <w:r>
        <w:rPr>
          <w:rFonts w:hint="eastAsia" w:ascii="宋体" w:hAnsi="宋体" w:eastAsia="宋体" w:cs="Times New Roman"/>
          <w:lang w:val="en-US" w:eastAsia="zh-CN"/>
        </w:rPr>
        <w:t>。</w:t>
      </w:r>
      <w:r>
        <w:rPr>
          <w:rFonts w:hint="eastAsia" w:ascii="宋体" w:hAnsi="宋体" w:eastAsia="宋体"/>
          <w:lang w:val="en-US" w:eastAsia="zh-CN"/>
        </w:rPr>
        <w:t>培养学生在实际工程管理中的应用能力，包括处理问题的能力、组织协调能力等。</w:t>
      </w:r>
      <w:r>
        <w:rPr>
          <w:rFonts w:hint="default" w:ascii="宋体" w:hAnsi="宋体" w:eastAsia="宋体"/>
          <w:lang w:val="en-US" w:eastAsia="zh-CN"/>
        </w:rPr>
        <w:t>培养学生的信息管理能力，使其能够熟练运用现代信息技术手段进行建设工程信息管理</w:t>
      </w:r>
      <w:r>
        <w:rPr>
          <w:rFonts w:hint="eastAsia" w:ascii="宋体" w:hAnsi="宋体" w:eastAsia="宋体"/>
          <w:lang w:val="en-US" w:eastAsia="zh-CN"/>
        </w:rPr>
        <w:t>。</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ascii="宋体" w:hAnsi="宋体" w:eastAsia="宋体"/>
        </w:rPr>
        <w:t>（3）培养学生具备严谨的工作态度和实事求是的精神，能够客观、公正地进行建筑工程计量与计价工作</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rPr>
          <w:rFonts w:hint="eastAsia" w:ascii="宋体" w:hAnsi="宋体" w:eastAsia="宋体"/>
        </w:rPr>
      </w:pPr>
      <w:r>
        <w:rPr>
          <w:rFonts w:hint="eastAsia" w:ascii="宋体" w:hAnsi="宋体" w:eastAsia="宋体"/>
        </w:rPr>
        <w:t>2.知识目标：通过课程学习，使学生逐渐具备以下知识和认知：</w:t>
      </w:r>
    </w:p>
    <w:p>
      <w:pPr>
        <w:ind w:firstLine="454"/>
        <w:rPr>
          <w:rFonts w:hint="eastAsia" w:ascii="宋体" w:hAnsi="宋体" w:eastAsia="宋体"/>
          <w:lang w:val="en-US" w:eastAsia="zh-CN"/>
        </w:rPr>
      </w:pPr>
      <w:r>
        <w:rPr>
          <w:rFonts w:hint="eastAsia" w:ascii="宋体" w:hAnsi="宋体" w:eastAsia="宋体"/>
        </w:rPr>
        <w:t>（1）</w:t>
      </w:r>
      <w:r>
        <w:rPr>
          <w:rFonts w:hint="eastAsia" w:ascii="宋体" w:hAnsi="宋体" w:eastAsia="宋体"/>
          <w:lang w:val="en-US" w:eastAsia="zh-CN"/>
        </w:rPr>
        <w:t>掌握与建设工程监理相关的法律法规、标准规范及政策文件，了解其对监理工作的要求和指导；</w:t>
      </w:r>
    </w:p>
    <w:p>
      <w:pPr>
        <w:ind w:firstLine="454"/>
        <w:rPr>
          <w:rFonts w:hint="eastAsia" w:ascii="宋体" w:hAnsi="宋体" w:eastAsia="宋体"/>
          <w:lang w:val="en-US" w:eastAsia="zh-CN"/>
        </w:rPr>
      </w:pPr>
      <w:r>
        <w:rPr>
          <w:rFonts w:hint="eastAsia" w:ascii="宋体" w:hAnsi="宋体" w:eastAsia="宋体"/>
          <w:lang w:val="en-US" w:eastAsia="zh-CN"/>
        </w:rPr>
        <w:t>（2）掌握建设工程安全监理的要点和措施，包括安全计划的编制、安全检查与隐患排查、安全事故处理等；</w:t>
      </w:r>
    </w:p>
    <w:p>
      <w:pPr>
        <w:ind w:firstLine="454"/>
        <w:rPr>
          <w:rFonts w:hint="eastAsia" w:ascii="宋体" w:hAnsi="宋体" w:eastAsia="宋体"/>
          <w:lang w:val="en-US" w:eastAsia="zh-CN"/>
        </w:rPr>
      </w:pPr>
      <w:r>
        <w:rPr>
          <w:rFonts w:hint="eastAsia" w:ascii="宋体" w:hAnsi="宋体" w:eastAsia="宋体"/>
          <w:lang w:val="en-US" w:eastAsia="zh-CN"/>
        </w:rPr>
        <w:t>（3）掌握建设工程监理的组织形式、监理机构设置及人员配备要求，理解监理组织在工程项目中的作用；</w:t>
      </w:r>
    </w:p>
    <w:p>
      <w:pPr>
        <w:ind w:firstLine="454"/>
        <w:rPr>
          <w:rFonts w:hint="default" w:ascii="宋体" w:hAnsi="宋体" w:eastAsia="宋体"/>
          <w:lang w:val="en-US" w:eastAsia="zh-CN"/>
        </w:rPr>
      </w:pPr>
      <w:r>
        <w:rPr>
          <w:rFonts w:hint="eastAsia" w:ascii="宋体" w:hAnsi="宋体" w:eastAsia="宋体"/>
          <w:lang w:val="en-US" w:eastAsia="zh-CN"/>
        </w:rPr>
        <w:t>（4）了解与建设工程监理相关的工程技术知识，如建筑、结构、给排水、电气等专业知识。</w:t>
      </w:r>
    </w:p>
    <w:p>
      <w:pPr>
        <w:ind w:firstLine="454"/>
        <w:rPr>
          <w:rFonts w:hint="eastAsia" w:ascii="宋体" w:hAnsi="宋体" w:eastAsia="宋体"/>
        </w:rPr>
      </w:pPr>
      <w:r>
        <w:rPr>
          <w:rFonts w:hint="eastAsia" w:ascii="宋体" w:hAnsi="宋体" w:eastAsia="宋体"/>
        </w:rPr>
        <w:t>3.能力目标：通过课程学习，使学生逐渐具备以下能力或技能：</w:t>
      </w:r>
    </w:p>
    <w:p>
      <w:pPr>
        <w:ind w:firstLine="454"/>
        <w:rPr>
          <w:rFonts w:hint="eastAsia" w:ascii="宋体" w:hAnsi="宋体" w:eastAsia="宋体"/>
          <w:lang w:val="en-US" w:eastAsia="zh-CN"/>
        </w:rPr>
      </w:pPr>
      <w:r>
        <w:rPr>
          <w:rFonts w:hint="eastAsia" w:ascii="宋体" w:hAnsi="宋体" w:eastAsia="宋体"/>
          <w:lang w:val="en-US" w:eastAsia="zh-CN"/>
        </w:rPr>
        <w:t>（1）能够能够熟练掌握建设工程质量控制的基本原理和方法，包括质量计划的编制、质量控制点的设置、质量检查与验收等，确保工程项目的质量达标；</w:t>
      </w:r>
    </w:p>
    <w:p>
      <w:pPr>
        <w:ind w:firstLine="454"/>
        <w:rPr>
          <w:rFonts w:hint="eastAsia" w:ascii="宋体" w:hAnsi="宋体" w:eastAsia="宋体"/>
          <w:lang w:val="en-US" w:eastAsia="zh-CN"/>
        </w:rPr>
      </w:pPr>
      <w:r>
        <w:rPr>
          <w:rFonts w:hint="eastAsia" w:ascii="宋体" w:hAnsi="宋体" w:eastAsia="宋体"/>
          <w:lang w:val="en-US" w:eastAsia="zh-CN"/>
        </w:rPr>
        <w:t>（2）能够掌握建设工程安全监理的要点和措施，包括安全计划的编制、安全检查与隐患排查、安全事故处理等，确保工程项目的安全施工；</w:t>
      </w:r>
    </w:p>
    <w:p>
      <w:pPr>
        <w:ind w:firstLine="454"/>
        <w:rPr>
          <w:rFonts w:hint="eastAsia" w:ascii="宋体" w:hAnsi="宋体" w:eastAsia="宋体"/>
          <w:lang w:val="en-US" w:eastAsia="zh-CN"/>
        </w:rPr>
      </w:pPr>
      <w:r>
        <w:rPr>
          <w:rFonts w:hint="eastAsia" w:ascii="宋体" w:hAnsi="宋体" w:eastAsia="宋体"/>
          <w:lang w:val="en-US" w:eastAsia="zh-CN"/>
        </w:rPr>
        <w:t>（3）能够进行监理文件的编制、审核和归档，如监理规划、监理细则、监理报告等；</w:t>
      </w:r>
    </w:p>
    <w:p>
      <w:pPr>
        <w:ind w:firstLine="454"/>
        <w:rPr>
          <w:rFonts w:hint="eastAsia" w:ascii="宋体" w:hAnsi="宋体" w:eastAsia="宋体"/>
          <w:lang w:val="en-US" w:eastAsia="zh-CN"/>
        </w:rPr>
      </w:pPr>
      <w:r>
        <w:rPr>
          <w:rFonts w:hint="eastAsia" w:ascii="宋体" w:hAnsi="宋体" w:eastAsia="宋体"/>
          <w:lang w:val="en-US" w:eastAsia="zh-CN"/>
        </w:rPr>
        <w:t>（4）能够</w:t>
      </w:r>
      <w:bookmarkStart w:id="5" w:name="_Toc144476172"/>
      <w:r>
        <w:rPr>
          <w:rFonts w:hint="eastAsia" w:ascii="宋体" w:hAnsi="宋体" w:eastAsia="宋体"/>
          <w:lang w:val="en-US" w:eastAsia="zh-CN"/>
        </w:rPr>
        <w:t>运用现代信息技术手段进行建设工程信息管理，包括信息化监理平台的建设与应用等。</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ascii="宋体" w:hAnsi="宋体" w:eastAsia="宋体"/>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eastAsia="宋体"/>
                <w:lang w:val="en-US" w:eastAsia="zh-CN"/>
              </w:rPr>
            </w:pPr>
            <w:r>
              <w:rPr>
                <w:rFonts w:hint="eastAsia" w:ascii="宋体" w:hAnsi="宋体" w:eastAsia="宋体" w:cs="Times New Roman"/>
                <w:spacing w:val="10"/>
                <w:kern w:val="0"/>
                <w:sz w:val="21"/>
                <w:szCs w:val="24"/>
                <w:lang w:val="en-US" w:eastAsia="zh-CN" w:bidi="ar-SA"/>
              </w:rPr>
              <w:t>建设工程监理概述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left"/>
              <w:rPr>
                <w:rFonts w:hint="default"/>
                <w:lang w:val="en-US" w:eastAsia="zh-CN"/>
              </w:rPr>
            </w:pPr>
            <w:r>
              <w:rPr>
                <w:rFonts w:hint="eastAsia" w:ascii="宋体" w:hAnsi="宋体" w:eastAsia="宋体"/>
                <w:lang w:val="en-US" w:eastAsia="zh-CN"/>
              </w:rPr>
              <w:t>建设工程</w:t>
            </w:r>
            <w:r>
              <w:rPr>
                <w:rFonts w:hint="eastAsia"/>
                <w:lang w:val="en-US" w:eastAsia="zh-CN"/>
              </w:rPr>
              <w:t>监理的基本概念</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(2)</w:t>
            </w:r>
            <w:r>
              <w:rPr>
                <w:rFonts w:hint="eastAsia"/>
                <w:lang w:val="en-US" w:eastAsia="zh-CN"/>
              </w:rPr>
              <w:t>建设工程监理有关法律法规简介</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(1)培养学生职业道德素养和责任心，能够保持客观公正的态度，维护工程建设的合法性和合规性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(2)培养学生的判断力和决策能力，独立完成工程监理任务</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(3)提高学生对国家有关法律、法规和标准，了解工程建设的政策和规划</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(1)了解工程建设的政策和规划，熟悉国家有关法律、法规和标准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(2)熟悉工程监理专业知识、技能和职业素养</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(3)掌握工程监理专业知识、技能和职业素养</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(1)清晰地阐述建设工程监理在工程项目中的作用和重要性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(2)灵活运用所学知识分析和解决工程监理中的实际问题</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(3)根据工程特点编制合理的监理规划</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995"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建设工程监理组织与制度</w:t>
            </w:r>
          </w:p>
          <w:p>
            <w:pPr>
              <w:pStyle w:val="2"/>
              <w:jc w:val="center"/>
              <w:rPr>
                <w:rFonts w:hint="default" w:ascii="宋体" w:hAnsi="宋体" w:eastAsia="宋体" w:cs="Times New Roman"/>
                <w:spacing w:val="10"/>
                <w:kern w:val="0"/>
                <w:sz w:val="21"/>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(1)建设工程监理的组织形成</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(2)建设工程监理的资质管理</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(3)建设工程监理人员的职责与素质要求</w:t>
            </w:r>
          </w:p>
          <w:p>
            <w:pPr>
              <w:pStyle w:val="2"/>
              <w:jc w:val="left"/>
              <w:rPr>
                <w:rFonts w:hint="default" w:ascii="宋体" w:hAnsi="宋体" w:eastAsia="宋体" w:cs="Times New Roman"/>
                <w:spacing w:val="10"/>
                <w:kern w:val="0"/>
                <w:sz w:val="21"/>
                <w:szCs w:val="24"/>
                <w:lang w:val="en-US" w:eastAsia="zh-CN" w:bidi="ar-S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(1)提高学生监理组织的工作效率，确保监理工作的顺利进行</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(2)培养学生监理组织的专业性，相应的专业知识和业务能力</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(3)遵守相关法律法规、标准规范，确保监理工作的合规性</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(1)明确各个监理人员的职责分工，如主监理工程师、副监理工程师、监理工程师等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(2)了解监理组织的基本职能，包括监督、检查、评价、协调等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(3)掌握监理组织的构成要素，包括人员、设施、制度、信息等，了解这些要素在监理组织中的作用和相互关系</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p>
            <w:pPr>
              <w:pStyle w:val="2"/>
              <w:jc w:val="left"/>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(1)根据工程项目的具体情况，选择和应用直线监理组织、职能监理组织、直线职能监理组织或矩阵制监理组织等适当的组织模式</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(2)根据工程项目的特点、规模、承包模式等实际情况，制定详细的监理组织方案</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(3)确保所制定的监理制度得到有效执行，对执行情况进行监督和检查</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建设工程监理合同管理</w:t>
            </w:r>
          </w:p>
          <w:p>
            <w:pPr>
              <w:pStyle w:val="2"/>
              <w:jc w:val="center"/>
              <w:rPr>
                <w:rFonts w:hint="default" w:ascii="宋体" w:hAnsi="宋体" w:eastAsia="宋体"/>
                <w:lang w:val="en-US" w:eastAsia="zh-CN"/>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 </w:t>
            </w:r>
            <w:r>
              <w:rPr>
                <w:rFonts w:hint="default" w:ascii="宋体" w:hAnsi="宋体" w:eastAsia="宋体" w:cs="Times New Roman"/>
                <w:spacing w:val="10"/>
                <w:kern w:val="0"/>
                <w:sz w:val="21"/>
                <w:szCs w:val="24"/>
                <w:lang w:val="en-US" w:eastAsia="zh-CN" w:bidi="ar-SA"/>
              </w:rPr>
              <w:t>建设工程监理合同的基本概念</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(2)建设工程监理合同的内容与签订</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(3)建设工程监理合同的履行与变更</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(1)培养学生的法律意识，</w:t>
            </w:r>
            <w:r>
              <w:rPr>
                <w:rFonts w:hint="default" w:ascii="宋体" w:hAnsi="宋体" w:eastAsia="宋体" w:cs="Times New Roman"/>
                <w:spacing w:val="10"/>
                <w:kern w:val="0"/>
                <w:sz w:val="21"/>
                <w:szCs w:val="24"/>
                <w:lang w:val="en-US" w:eastAsia="zh-CN" w:bidi="ar-SA"/>
              </w:rPr>
              <w:t>确保符合法律法规的要求，合同内容合法、合规，避免出现无效或可撤销的合同条款</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(2)提高学生的严谨性、公平公正性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明确合同的目的和任务，即监督和管理建筑工程的施工过程</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了解合同签署的重要性，包括明确监理单位和施工单位的权责、合同条款的详细制定等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了解变更对工期、工程量、价款等的影响</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掌握变更申请和变更控制的流程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(1)仔细审查合同条款，确保合同条款的合法性、合规性和完整性，避免签订无效或可撤销的合同</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(3)按照合同约定的内容和要求，组织监理人员开展监理工作，确保监理工作的质量和效果</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(4)根据工程项目的实际情况，及时提出合同变更申请，并处理合同变更的相关事宜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10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建设工程施工质量控制</w:t>
            </w:r>
          </w:p>
          <w:p>
            <w:pPr>
              <w:pStyle w:val="2"/>
              <w:jc w:val="center"/>
              <w:rPr>
                <w:rFonts w:hint="default" w:ascii="宋体" w:hAnsi="宋体" w:eastAsia="宋体" w:cs="Times New Roman"/>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(1)施工质量控制的基本原理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(2)施工质量控制的方法与手段</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(3)施工质量检验与评定</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(1)培养学生施工质量控制的方法和技术</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(2)提高学生的责任心、敬业精神、沟通与协调能力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(1)掌握施工质量控制的基本原则，如预防为主、过程控制、持续改进等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(2)了解施工过程中的质量控制点、质量检查方法和质量评定标准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(3)掌握质量控制点的设置原则和方法，确保关键施工环节的质量得到有效控制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(1)根据工程项目的特点、施工规模、质量要求等，制定详细的施工质量控制计划</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(2)运用各种质量控制工具，对施工过程中的质量数据进行收集、整理和分析，及时发现和处理质量问题</w:t>
            </w:r>
          </w:p>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(3)对检查出的质量问题进行原因分析，提出改进措施，并监督实施情况</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44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建设工程施工进度控制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施工进度控制的基本概念</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施工进度计划的编制与实施</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施工进度控制的方法与措施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(1)培养学生施工</w:t>
            </w:r>
            <w:r>
              <w:rPr>
                <w:rFonts w:hint="default" w:ascii="宋体" w:hAnsi="宋体" w:eastAsia="宋体" w:cs="Times New Roman"/>
                <w:spacing w:val="10"/>
                <w:kern w:val="0"/>
                <w:sz w:val="21"/>
                <w:szCs w:val="24"/>
                <w:lang w:val="en-US" w:eastAsia="zh-CN" w:bidi="ar-SA"/>
              </w:rPr>
              <w:t>进度计划制定能力</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进度监控与调整能力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(2)提高学生的</w:t>
            </w:r>
            <w:r>
              <w:rPr>
                <w:rFonts w:hint="default" w:ascii="宋体" w:hAnsi="宋体" w:eastAsia="宋体" w:cs="Times New Roman"/>
                <w:spacing w:val="10"/>
                <w:kern w:val="0"/>
                <w:sz w:val="21"/>
                <w:szCs w:val="24"/>
                <w:lang w:val="en-US" w:eastAsia="zh-CN" w:bidi="ar-SA"/>
              </w:rPr>
              <w:t>责任意识</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风险意识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w:t>
            </w:r>
            <w:r>
              <w:rPr>
                <w:rFonts w:hint="default" w:ascii="宋体" w:hAnsi="宋体" w:eastAsia="宋体" w:cs="Times New Roman"/>
                <w:spacing w:val="10"/>
                <w:kern w:val="0"/>
                <w:sz w:val="21"/>
                <w:szCs w:val="24"/>
                <w:lang w:val="en-US" w:eastAsia="zh-CN" w:bidi="ar-SA"/>
              </w:rPr>
              <w:t>团队协作与沟通</w:t>
            </w:r>
            <w:r>
              <w:rPr>
                <w:rFonts w:hint="eastAsia" w:ascii="宋体" w:hAnsi="宋体" w:eastAsia="宋体" w:cs="Times New Roman"/>
                <w:spacing w:val="10"/>
                <w:kern w:val="0"/>
                <w:sz w:val="21"/>
                <w:szCs w:val="24"/>
                <w:lang w:val="en-US" w:eastAsia="zh-CN" w:bidi="ar-SA"/>
              </w:rPr>
              <w:t>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掌握施工进度计划制定的主要依据，如建设工程总进度目标对施工工期的要求、工期定额等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熟悉施工进度计划的编制步骤，包括确定项目工作分解结构、编制进度计划等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了解施工进度监控的主要手段和方法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根据项目规模、技术要求、资源条件等，制定详细、可行的施工进度计划</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制定针对性的进度调整措施，如增加资源投入、优化工作流程等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准确收集进度数据，对实际进度与计划进度进行对比分析</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建设工程施工投资控制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施</w:t>
            </w:r>
            <w:r>
              <w:rPr>
                <w:rFonts w:hint="default" w:ascii="宋体" w:hAnsi="宋体" w:eastAsia="宋体"/>
                <w:lang w:val="en-US" w:eastAsia="zh-CN"/>
              </w:rPr>
              <w:t>工</w:t>
            </w:r>
            <w:r>
              <w:rPr>
                <w:rFonts w:hint="eastAsia" w:ascii="宋体" w:hAnsi="宋体" w:eastAsia="宋体"/>
                <w:lang w:val="en-US" w:eastAsia="zh-CN"/>
              </w:rPr>
              <w:t>投资</w:t>
            </w:r>
            <w:r>
              <w:rPr>
                <w:rFonts w:hint="default" w:ascii="宋体" w:hAnsi="宋体" w:eastAsia="宋体"/>
                <w:lang w:val="en-US" w:eastAsia="zh-CN"/>
              </w:rPr>
              <w:t>控制的基本</w:t>
            </w:r>
            <w:r>
              <w:rPr>
                <w:rFonts w:hint="eastAsia" w:ascii="宋体" w:hAnsi="宋体" w:eastAsia="宋体"/>
                <w:lang w:val="en-US" w:eastAsia="zh-CN"/>
              </w:rPr>
              <w:t>原理</w:t>
            </w:r>
          </w:p>
          <w:p>
            <w:pPr>
              <w:pStyle w:val="2"/>
              <w:jc w:val="left"/>
              <w:rPr>
                <w:rFonts w:hint="default" w:ascii="宋体" w:hAnsi="宋体" w:eastAsia="宋体"/>
                <w:lang w:val="en-US" w:eastAsia="zh-CN"/>
              </w:rPr>
            </w:pPr>
            <w:r>
              <w:rPr>
                <w:rFonts w:hint="eastAsia" w:ascii="宋体" w:hAnsi="宋体" w:eastAsia="宋体"/>
                <w:lang w:val="en-US" w:eastAsia="zh-CN"/>
              </w:rPr>
              <w:t>(2)施工投资控制的方法与手段</w:t>
            </w:r>
          </w:p>
          <w:p>
            <w:pPr>
              <w:pStyle w:val="2"/>
              <w:jc w:val="left"/>
              <w:rPr>
                <w:rFonts w:hint="eastAsia" w:ascii="宋体" w:hAnsi="宋体" w:eastAsia="宋体"/>
                <w:lang w:val="en-US" w:eastAsia="zh-CN"/>
              </w:rPr>
            </w:pPr>
            <w:r>
              <w:rPr>
                <w:rFonts w:hint="eastAsia" w:ascii="宋体" w:hAnsi="宋体" w:eastAsia="宋体"/>
                <w:lang w:val="en-US" w:eastAsia="zh-CN"/>
              </w:rPr>
              <w:t>(3)工程变更与索赔管理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p>
            <w:pPr>
              <w:pStyle w:val="2"/>
              <w:ind w:firstLine="0" w:firstLineChars="0"/>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(1)培养学生具备高度的精确性和细致性</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w:t>
            </w:r>
            <w:r>
              <w:rPr>
                <w:rFonts w:hint="default" w:ascii="宋体" w:hAnsi="宋体" w:eastAsia="宋体" w:cs="Times New Roman"/>
                <w:spacing w:val="10"/>
                <w:kern w:val="0"/>
                <w:sz w:val="21"/>
                <w:szCs w:val="24"/>
                <w:lang w:val="en-US" w:eastAsia="zh-CN" w:bidi="ar-SA"/>
              </w:rPr>
              <w:t>成本分析与预测能力</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预算编制与执行能力</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(3)培养良好的沟通能力和团队合作精神</w:t>
            </w:r>
          </w:p>
          <w:p>
            <w:pPr>
              <w:pStyle w:val="2"/>
              <w:jc w:val="left"/>
              <w:rPr>
                <w:rFonts w:hint="default"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(1)掌握建设工程施工投资控制的各项技术和工具，如成本估算、预算编制、成本控制等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(2)理解投资控制的基本概念、原理和方法</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(3)掌握投资控制的具体措施，如优化设计方案、控制材料价格、提高施工效率等，确保投资控制目标的实现</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(1)根据项目的具体情况、技术要求和市场环境，合理编制项目施工预算</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(2)运用成本控制技术，如价值工程分析、成本估算和成本审计等，优化项目成本结构</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(3)对项目进行全面的投资分析，包括投资规模、投资结构、投资效益等方面</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建设工程安全与环境管理</w:t>
            </w:r>
          </w:p>
          <w:p>
            <w:pPr>
              <w:pStyle w:val="2"/>
              <w:jc w:val="center"/>
              <w:rPr>
                <w:rFonts w:hint="default" w:ascii="宋体" w:hAnsi="宋体" w:eastAsia="宋体" w:cs="Times New Roman"/>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(1)建设工程安全管理的原则与方法</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(2)施工现场安全管理与事故预防</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(3)建设工程环境保护措施</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(1)培养学生的安全意识牢固树立“安全第一、预防为主”</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(2)培养学生对安全管理制度、的基本理论知识、现场安全管理与事故预防</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等的掌握</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(3)培养学生的环保意识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(1)理解安全管理的基本概念、原理和方法，如事故致因理论、危险源辨识与风险控制等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(2)了解安全生产责任制在安全生产管理中的作用和重要性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(3)熟悉施工现场环境管理的内容和要求，包括扬尘控制、噪声管理、废水处理等</w:t>
            </w:r>
            <w:bookmarkStart w:id="13" w:name="_GoBack"/>
            <w:bookmarkEnd w:id="13"/>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(1)运用科学的管理理论、方法，通过法规、技术、组织等手段，规范劳动者行为，控制劳动对象、劳动手段和施工环境条件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(2)制定详细的施工计划和安全操作规程，确保施工活动的有序进行</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(3)完善安全管理制度、责任体系和应急预案，保障施工活动的有序进行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49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127"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建设工程信息管理</w:t>
            </w:r>
          </w:p>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(1)建设工程信息管理的概念与意义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(2)建设工程信息管理的系统与方法</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(3)建设工程监理文件资料管理</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(1)提高学生对</w:t>
            </w:r>
            <w:r>
              <w:rPr>
                <w:rFonts w:hint="default" w:ascii="宋体" w:hAnsi="宋体" w:eastAsia="宋体" w:cs="Times New Roman"/>
                <w:spacing w:val="10"/>
                <w:kern w:val="0"/>
                <w:sz w:val="21"/>
                <w:szCs w:val="24"/>
                <w:lang w:val="en-US" w:eastAsia="zh-CN" w:bidi="ar-SA"/>
              </w:rPr>
              <w:t>项目信息的准确性</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降低信息错误率</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w:t>
            </w:r>
            <w:r>
              <w:rPr>
                <w:rFonts w:hint="default" w:ascii="宋体" w:hAnsi="宋体" w:eastAsia="宋体" w:cs="Times New Roman"/>
                <w:spacing w:val="10"/>
                <w:kern w:val="0"/>
                <w:sz w:val="21"/>
                <w:szCs w:val="24"/>
                <w:lang w:val="en-US" w:eastAsia="zh-CN" w:bidi="ar-SA"/>
              </w:rPr>
              <w:t>信息管理能力</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培养信息管理专业人才</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w:t>
            </w:r>
            <w:r>
              <w:rPr>
                <w:rFonts w:hint="default" w:ascii="宋体" w:hAnsi="宋体" w:eastAsia="宋体" w:cs="Times New Roman"/>
                <w:spacing w:val="10"/>
                <w:kern w:val="0"/>
                <w:sz w:val="21"/>
                <w:szCs w:val="24"/>
                <w:lang w:val="en-US" w:eastAsia="zh-CN" w:bidi="ar-SA"/>
              </w:rPr>
              <w:t>加强信息保密性</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确保信息完整性</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了解信息编码的重要性，学习编码的基本规则和方法，确保信息的准确传递和识别</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掌握项目信息的分类方法，如组织类信息、管理类信息、经济类信息、技术类信息和法规类信息等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掌握信息管理流程的基本要素和制定方法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确保项目信息的完整性和一致性，避免信息遗漏和丢失</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利用现代信息技术手段，如计算机、网络和数据库等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基于项目信息，对项目资源进行优化配置，提高资源利用效率，降低项目成本</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i/>
                <w:iCs/>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建设工程监理实务</w:t>
            </w:r>
          </w:p>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(1)建设工程监理规划与细则</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(2)建设工程监理的日常工作</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(3)建设工程监理的协调与沟通</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(1)培养学生的专业知识与技能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(2)培养学生具备独立思考与创新能力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(3)培养学生的职业道德与责任心</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(1)熟悉国家关于工程建设的法律法规，如建筑法、建筑工程质量管理条例等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(2)掌握建筑工程的施工流程、材料选择、机械设备使用等基础知识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(3)掌握监理工作的基本流程，包括项目前期、施工准备、施工过程、竣工验收等阶段的监理工作</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(1)准确应用建设工程施工技术、质量管理、安全管理、环境保护等方面的专业知识和技术标准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(2)对施工过程中的质量进行有效监督和控制，及时发现并处理质量问题</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(3)合理安排施工进度计划，监控施工进度，确保工程按期完成</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建设工程监理的法律责任与风险防范</w:t>
            </w:r>
          </w:p>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(1)建设工程监理的法律责任</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(2)建设工程监理的风险识别与防范</w:t>
            </w:r>
          </w:p>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(1)培养学生的风险意识以及风险应对能力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(2)培养学生的安全意识和安全技术能力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(1)理解合同中规定的监理工作内容、标准、期限、费用等条款，明确监理的合同责任</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(2)学会识别和分析监理工作中可能存在的法律风险，如质量风险、安全风险、合同风险等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(3)掌握建设工程监理风险防范的策略和措施，如加强前期策划、完善监理制度、加强质量控制等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(1)识别监理工作中潜在的法律风险，如工程质量风险、安全风险、合同风险等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(2)风险发生时迅速反应，采取有效的应对措施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(3)准确执行国家相关的法律法规和规章制度，确保监理工作的合法性和合规性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典型案例分析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spacing w:val="10"/>
                <w:kern w:val="0"/>
                <w:sz w:val="21"/>
                <w:szCs w:val="24"/>
                <w:lang w:val="en-US" w:eastAsia="zh-CN" w:bidi="ar-SA"/>
              </w:rPr>
              <w:t>建设工程监理基本理论</w:t>
            </w:r>
            <w:r>
              <w:rPr>
                <w:rFonts w:hint="eastAsia"/>
              </w:rPr>
              <w:t>的综合应用</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rPr>
              <w:t>(2)结合典型的</w:t>
            </w:r>
            <w:r>
              <w:rPr>
                <w:rFonts w:hint="eastAsia"/>
                <w:lang w:val="en-US" w:eastAsia="zh-CN"/>
              </w:rPr>
              <w:t>工程监理</w:t>
            </w:r>
            <w:r>
              <w:rPr>
                <w:rFonts w:hint="eastAsia"/>
              </w:rPr>
              <w:t>案例，分析</w:t>
            </w:r>
            <w:r>
              <w:rPr>
                <w:rFonts w:hint="eastAsia" w:ascii="宋体" w:hAnsi="宋体" w:eastAsia="宋体" w:cs="Times New Roman"/>
                <w:spacing w:val="10"/>
                <w:kern w:val="0"/>
                <w:sz w:val="21"/>
                <w:szCs w:val="24"/>
                <w:lang w:val="en-US" w:eastAsia="zh-CN" w:bidi="ar-SA"/>
              </w:rPr>
              <w:t>工程监理</w:t>
            </w:r>
            <w:r>
              <w:rPr>
                <w:rFonts w:hint="eastAsia"/>
              </w:rPr>
              <w:t>在</w:t>
            </w:r>
            <w:r>
              <w:rPr>
                <w:rFonts w:hint="eastAsia"/>
                <w:lang w:val="en-US" w:eastAsia="zh-CN"/>
              </w:rPr>
              <w:t>施工过程</w:t>
            </w:r>
            <w:r>
              <w:rPr>
                <w:rFonts w:hint="eastAsia"/>
              </w:rPr>
              <w:t>中的实际应用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(1)通过</w:t>
            </w:r>
            <w:r>
              <w:rPr>
                <w:rFonts w:hint="eastAsia" w:ascii="宋体" w:hAnsi="宋体" w:eastAsia="宋体"/>
                <w:lang w:val="en-US" w:eastAsia="zh-CN"/>
              </w:rPr>
              <w:t>工程监理的基本理论的应用学习</w:t>
            </w:r>
            <w:r>
              <w:rPr>
                <w:rFonts w:hint="eastAsia" w:ascii="宋体" w:hAnsi="宋体" w:eastAsia="宋体"/>
              </w:rPr>
              <w:t>，提升学生的专业素养，使其具备从事</w:t>
            </w:r>
            <w:r>
              <w:rPr>
                <w:rFonts w:hint="eastAsia" w:ascii="宋体" w:hAnsi="宋体" w:eastAsia="宋体"/>
                <w:lang w:val="en-US" w:eastAsia="zh-CN"/>
              </w:rPr>
              <w:t>监理</w:t>
            </w:r>
            <w:r>
              <w:rPr>
                <w:rFonts w:hint="eastAsia" w:ascii="宋体" w:hAnsi="宋体" w:eastAsia="宋体"/>
              </w:rPr>
              <w:t>工作所需的基本技能和知识</w:t>
            </w:r>
          </w:p>
          <w:p>
            <w:pPr>
              <w:pStyle w:val="2"/>
              <w:jc w:val="left"/>
              <w:rPr>
                <w:rFonts w:hint="eastAsia" w:ascii="宋体" w:hAnsi="宋体" w:eastAsia="宋体"/>
              </w:rPr>
            </w:pPr>
            <w:r>
              <w:rPr>
                <w:rFonts w:hint="eastAsia" w:ascii="宋体" w:hAnsi="宋体" w:eastAsia="宋体"/>
              </w:rPr>
              <w:t>(2)培养他们的创新意识和能力</w:t>
            </w:r>
          </w:p>
          <w:p>
            <w:pPr>
              <w:pStyle w:val="2"/>
              <w:ind w:firstLine="0" w:firstLineChars="0"/>
              <w:jc w:val="left"/>
              <w:rPr>
                <w:rFonts w:hint="eastAsia" w:ascii="宋体" w:hAnsi="宋体" w:eastAsia="宋体"/>
              </w:rPr>
            </w:pPr>
            <w:r>
              <w:rPr>
                <w:rFonts w:hint="eastAsia" w:ascii="宋体" w:hAnsi="宋体" w:eastAsia="宋体"/>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(1)掌握</w:t>
            </w:r>
            <w:r>
              <w:rPr>
                <w:rFonts w:hint="eastAsia" w:ascii="宋体" w:hAnsi="宋体" w:eastAsia="宋体"/>
                <w:lang w:val="en-US" w:eastAsia="zh-CN"/>
              </w:rPr>
              <w:t>工程监理</w:t>
            </w:r>
            <w:r>
              <w:rPr>
                <w:rFonts w:hint="eastAsia" w:ascii="宋体" w:hAnsi="宋体" w:eastAsia="宋体"/>
              </w:rPr>
              <w:t>基础知识</w:t>
            </w:r>
          </w:p>
          <w:p>
            <w:pPr>
              <w:pStyle w:val="2"/>
              <w:jc w:val="left"/>
              <w:rPr>
                <w:rFonts w:hint="eastAsia" w:ascii="宋体" w:hAnsi="宋体" w:eastAsia="宋体"/>
                <w:lang w:eastAsia="zh-CN"/>
              </w:rPr>
            </w:pPr>
            <w:r>
              <w:rPr>
                <w:rFonts w:hint="eastAsia" w:ascii="宋体" w:hAnsi="宋体" w:eastAsia="宋体"/>
              </w:rPr>
              <w:t>(2)熟悉</w:t>
            </w:r>
            <w:r>
              <w:rPr>
                <w:rFonts w:hint="eastAsia" w:ascii="宋体" w:hAnsi="宋体" w:eastAsia="宋体"/>
                <w:lang w:val="en-US" w:eastAsia="zh-CN"/>
              </w:rPr>
              <w:t>工程监理</w:t>
            </w:r>
            <w:r>
              <w:rPr>
                <w:rFonts w:hint="eastAsia" w:ascii="宋体" w:hAnsi="宋体" w:eastAsia="宋体"/>
              </w:rPr>
              <w:t>的基本流程、相关规范和标准</w:t>
            </w:r>
          </w:p>
          <w:p>
            <w:pPr>
              <w:pStyle w:val="2"/>
              <w:jc w:val="left"/>
              <w:rPr>
                <w:rFonts w:hint="eastAsia" w:ascii="宋体" w:hAnsi="宋体" w:eastAsia="宋体"/>
                <w:lang w:eastAsia="zh-CN"/>
              </w:rPr>
            </w:pPr>
            <w:r>
              <w:rPr>
                <w:rFonts w:hint="eastAsia" w:ascii="宋体" w:hAnsi="宋体" w:eastAsia="宋体"/>
              </w:rPr>
              <w:t>(3)掌握</w:t>
            </w:r>
            <w:r>
              <w:rPr>
                <w:rFonts w:hint="eastAsia" w:ascii="宋体" w:hAnsi="宋体" w:eastAsia="宋体"/>
                <w:lang w:val="en-US" w:eastAsia="zh-CN"/>
              </w:rPr>
              <w:t>施工过程中</w:t>
            </w:r>
            <w:r>
              <w:rPr>
                <w:rFonts w:hint="eastAsia" w:ascii="宋体" w:hAnsi="宋体" w:eastAsia="宋体"/>
              </w:rPr>
              <w:t>的常见问题和解决方法</w:t>
            </w:r>
          </w:p>
          <w:p>
            <w:pPr>
              <w:pStyle w:val="2"/>
              <w:ind w:firstLine="0" w:firstLineChars="0"/>
              <w:jc w:val="left"/>
              <w:rPr>
                <w:rFonts w:hint="eastAsia" w:ascii="宋体" w:hAnsi="宋体" w:eastAsia="宋体"/>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(1)独立完成建</w:t>
            </w:r>
            <w:r>
              <w:rPr>
                <w:rFonts w:hint="eastAsia" w:ascii="宋体" w:hAnsi="宋体" w:eastAsia="宋体"/>
                <w:lang w:val="en-US" w:eastAsia="zh-CN"/>
              </w:rPr>
              <w:t>设工程监理</w:t>
            </w:r>
            <w:r>
              <w:rPr>
                <w:rFonts w:hint="eastAsia" w:ascii="宋体" w:hAnsi="宋体" w:eastAsia="宋体"/>
              </w:rPr>
              <w:t>工作</w:t>
            </w:r>
          </w:p>
          <w:p>
            <w:pPr>
              <w:pStyle w:val="2"/>
              <w:jc w:val="left"/>
              <w:rPr>
                <w:rFonts w:hint="eastAsia" w:ascii="宋体" w:hAnsi="宋体" w:eastAsia="宋体"/>
              </w:rPr>
            </w:pPr>
            <w:r>
              <w:rPr>
                <w:rFonts w:hint="eastAsia" w:ascii="宋体" w:hAnsi="宋体" w:eastAsia="宋体"/>
              </w:rPr>
              <w:t>(2)分析和解决在</w:t>
            </w:r>
            <w:r>
              <w:rPr>
                <w:rFonts w:hint="eastAsia" w:ascii="宋体" w:hAnsi="宋体" w:eastAsia="宋体"/>
                <w:lang w:val="en-US" w:eastAsia="zh-CN"/>
              </w:rPr>
              <w:t>施工过程</w:t>
            </w:r>
            <w:r>
              <w:rPr>
                <w:rFonts w:hint="eastAsia" w:ascii="宋体" w:hAnsi="宋体" w:eastAsia="宋体"/>
              </w:rPr>
              <w:t>中遇到的各种问题</w:t>
            </w:r>
          </w:p>
          <w:p>
            <w:pPr>
              <w:pStyle w:val="2"/>
              <w:ind w:firstLine="0" w:firstLineChars="0"/>
              <w:jc w:val="left"/>
              <w:rPr>
                <w:rFonts w:hint="eastAsia" w:ascii="宋体" w:hAnsi="宋体" w:eastAsia="宋体"/>
                <w:lang w:val="en-US" w:eastAsia="zh-CN"/>
              </w:rPr>
            </w:pPr>
            <w:r>
              <w:rPr>
                <w:rFonts w:hint="eastAsia" w:ascii="宋体" w:hAnsi="宋体" w:eastAsia="宋体"/>
              </w:rPr>
              <w:t>(3)将所学的</w:t>
            </w:r>
            <w:r>
              <w:rPr>
                <w:rFonts w:hint="eastAsia" w:ascii="宋体" w:hAnsi="宋体" w:eastAsia="宋体"/>
                <w:lang w:val="en-US" w:eastAsia="zh-CN"/>
              </w:rPr>
              <w:t>工程监理理论</w:t>
            </w:r>
            <w:r>
              <w:rPr>
                <w:rFonts w:hint="eastAsia" w:ascii="宋体" w:hAnsi="宋体" w:eastAsia="宋体"/>
              </w:rPr>
              <w:t>知识和技能应用于实际项目中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1</w:t>
            </w:r>
            <w:r>
              <w:rPr>
                <w:rFonts w:hint="eastAsia"/>
                <w:lang w:val="en-US" w:eastAsia="zh-CN"/>
              </w:rPr>
              <w:t>2</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30</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563"/>
        <w:gridCol w:w="1012"/>
        <w:gridCol w:w="3698"/>
        <w:gridCol w:w="4047"/>
      </w:tblGrid>
      <w:tr>
        <w:tblPrEx>
          <w:tblCellMar>
            <w:top w:w="0" w:type="dxa"/>
            <w:left w:w="0" w:type="dxa"/>
            <w:bottom w:w="0" w:type="dxa"/>
            <w:right w:w="0" w:type="dxa"/>
          </w:tblCellMar>
        </w:tblPrEx>
        <w:trPr>
          <w:trHeight w:val="394" w:hRule="atLeast"/>
          <w:tblHeader/>
        </w:trPr>
        <w:tc>
          <w:tcPr>
            <w:tcW w:w="563"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01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69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4047"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563"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建设工程监理概述</w:t>
            </w:r>
          </w:p>
          <w:p>
            <w:pPr>
              <w:pStyle w:val="2"/>
              <w:ind w:firstLine="0" w:firstLineChars="0"/>
              <w:jc w:val="center"/>
            </w:pP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(1)工程建设的政策和规划，熟悉国家有关法律、法规和标准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(2)工程监理专业知识、技能和职业素养</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(3)工程监理专业知识、技能和职业素养</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(1)清晰地阐述建设工程监理在工程项目中的作用和重要性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(2)灵活运用所学知识分析和解决工程监理中的实际问题</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(3)根据工程特点编制合理的监理规划</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建设工程监理组织与制度</w:t>
            </w:r>
          </w:p>
          <w:p>
            <w:pPr>
              <w:pStyle w:val="2"/>
              <w:ind w:firstLine="0" w:firstLineChars="0"/>
              <w:jc w:val="center"/>
            </w:pP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(1)各个监理人员的职责分工，如主监理工程师、副监理工程师、监理工程师等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(2)监理组织的基本职能，包括监督、检查、评价、协调等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(3)监理组织的构成要素，包括人员、设施、制度、信息等，了解这些要素在监理组织中的作用和相互关系</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(1)根据工程项目的具体情况，选择和应用直线监理组织、职能监理组织、直线职能监理组织或矩阵制监理组织等适当的组织模式</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(2)根据工程项目的特点、规模、承包模式等实际情况，制定详细的监理组织方案</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(3)确保所制定的监理制度得到有效执行，对执行情况进行监督和检查</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建设工程监理合同管理</w:t>
            </w:r>
          </w:p>
          <w:p>
            <w:pPr>
              <w:pStyle w:val="2"/>
              <w:ind w:firstLine="0" w:firstLineChars="0"/>
              <w:jc w:val="center"/>
            </w:pP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合同的目的和任务，即监督和管理建筑工程的施工过程</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合同签署的重要性，包括明确监理单位和施工单位的权责、合同条款的详细制定等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变更对工期、工程量、价款等的影响</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掌握变更申请和变更控制的流程</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(1)仔细审查合同条款，确保合同条款的合法性、合规性和完整性，避免签订无效或可撤销的合同</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(3)按照合同约定的内容和要求，组织监理人员开展监理工作，确保监理工作的质量和效果</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(4)根据工程项目的实际情况，及时提出合同变更申请，并处理合同变更的相关事宜</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1666"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建设工程施工质量控制</w:t>
            </w:r>
          </w:p>
          <w:p>
            <w:pPr>
              <w:pStyle w:val="2"/>
              <w:ind w:firstLine="0" w:firstLineChars="0"/>
              <w:jc w:val="center"/>
            </w:pP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(1)施工质量控制的基本原则，如预防为主、过程控制、持续改进等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(2)施工过程中的质量控制点、质量检查方法和质量评定标准</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(3)质量控制点的设置原则和方法，确保关键施工环节的质量得到有效控制</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(1)根据工程项目的特点、施工规模、质量要求等，制定详细的施工质量控制计划</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(2)运用各种质量控制工具，对施工过程中的质量数据进行收集、整理和分析，及时发现和处理质量问题</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(3)对检查出的质量问题进行原因分析，提出改进措施，并监督实施情况</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249"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建设工程施工进度控制</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施工进度计划制定的主要依据，如建设工程总进度目标对施工工期的要求、工期定额等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施工进度计划的编制步骤，包括确定项目工作分解结构、编制进度计划等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施工进度监控的主要手段和方法</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根据项目规模、技术要求、资源条件等，制定详细、可行的施工进度计划</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制定针对性的进度调整措施，如增加资源投入、优化工作流程等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准确收集进度数据，对实际进度与计划进度进行对比分析</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462"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建设工程施工投资控制</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(1)建设工程施工投资控制的各项技术和工具，如成本估算、预算编制、成本控制等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(2)投资控制的基本概念、原理和方法</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(3)投资控制的具体措施，如优化设计方案、控制材料价格、提高施工效率等，确保投资控制目标的实现</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(1)根据项目的具体情况、技术要求和市场环境，合理编制项目施工预算</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(2)运用成本控制技术，如价值工程分析、成本估算和成本审计等，优化项目成本结构</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(3)对项目进行全面的投资分析，包括投资规模、投资结构、投资效益等方面</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1300"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建设工程安全与环境管理</w:t>
            </w:r>
          </w:p>
          <w:p>
            <w:pPr>
              <w:pStyle w:val="2"/>
              <w:ind w:firstLine="0" w:firstLineChars="0"/>
              <w:jc w:val="center"/>
              <w:rPr>
                <w:rFonts w:hint="eastAsia"/>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(1)安全管理的基本概念、原理和方法，如事故致因理论、危险源辨识与风险控制等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(2)安全生产责任制在安全生产管理中的作用和重要性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(3)施工现场环境管理的内容和要求，包括扬尘控制、噪声管理、废水处理等</w:t>
            </w: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(1)运用科学的管理理论、方法，通过法规、技术、组织等手段，规范劳动者行为，控制劳动对象、劳动手段和施工环境条件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(2)制定详细的施工计划和安全操作规程，确保施工活动的有序进行</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(3)完善安全管理制度、责任体系和应急预案，保障施工活动的有序进行</w:t>
            </w:r>
          </w:p>
        </w:tc>
      </w:tr>
      <w:tr>
        <w:tblPrEx>
          <w:tblCellMar>
            <w:top w:w="0" w:type="dxa"/>
            <w:left w:w="0" w:type="dxa"/>
            <w:bottom w:w="0" w:type="dxa"/>
            <w:right w:w="0" w:type="dxa"/>
          </w:tblCellMar>
        </w:tblPrEx>
        <w:trPr>
          <w:trHeight w:val="337"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建设工程信息管理</w:t>
            </w:r>
          </w:p>
          <w:p>
            <w:pPr>
              <w:keepNext w:val="0"/>
              <w:keepLines w:val="0"/>
              <w:widowControl/>
              <w:suppressLineNumbers w:val="0"/>
              <w:ind w:left="0" w:leftChars="0" w:firstLine="0" w:firstLineChars="0"/>
              <w:jc w:val="cente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信息编码的重要性，学习编码的基本规则和方法，确保信息的准确传递和识别</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项目信息的分类方法，如组织类信息、管理类信息、经济类信息、技术类信息和法规类信息等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信息管理流程的基本要素和制定方法</w:t>
            </w: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确保项目信息的完整性和一致性，避免信息遗漏和丢失</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利用现代信息技术手段，如计算机、网络和数据库等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基于项目信息，对项目资源进行优化配置，提高资源利用效率，降低项目成本</w:t>
            </w:r>
          </w:p>
        </w:tc>
      </w:tr>
      <w:tr>
        <w:tblPrEx>
          <w:tblCellMar>
            <w:top w:w="0" w:type="dxa"/>
            <w:left w:w="0" w:type="dxa"/>
            <w:bottom w:w="0" w:type="dxa"/>
            <w:right w:w="0" w:type="dxa"/>
          </w:tblCellMar>
        </w:tblPrEx>
        <w:trPr>
          <w:trHeight w:val="1560"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建设工程监理实务</w:t>
            </w:r>
          </w:p>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(1)国家关于工程建设的法律法规，如建筑法、建筑工程质量管理条例等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(2)建筑工程的施工流程、材料选择、机械设备使用等基础知识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(3)监理工作的基本流程，包括项目前期、施工准备、施工过程、竣工验收等阶段的监理工作</w:t>
            </w: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(1)准确应用建设工程施工技术、质量管理、安全管理、环境保护等方面的专业知识和技术标准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(2)对施工过程中的质量进行有效监督和控制，及时发现并处理质量问题</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(3)合理安排施工进度计划，监控施工进度，确保工程按期完成</w:t>
            </w:r>
          </w:p>
        </w:tc>
      </w:tr>
      <w:tr>
        <w:tblPrEx>
          <w:tblCellMar>
            <w:top w:w="0" w:type="dxa"/>
            <w:left w:w="0" w:type="dxa"/>
            <w:bottom w:w="0" w:type="dxa"/>
            <w:right w:w="0" w:type="dxa"/>
          </w:tblCellMar>
        </w:tblPrEx>
        <w:trPr>
          <w:trHeight w:val="3544"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建设工程监理的法律责任与风险防范</w:t>
            </w:r>
          </w:p>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(1)合同中规定的监理工作内容、标准、期限、费用等条款，明确监理的合同责任</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(2)识别和分析监理工作中可能存在的法律风险，如质量风险、安全风险、合同风险等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(3)建设工程监理风险防范的策略和措施，如加强前期策划、完善监理制度、加强质量控制等</w:t>
            </w: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(1)识别监理工作中潜在的法律风险，如工程质量风险、安全风险、合同风险等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(2)风险发生时迅速反应，采取有效的应对措施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(3)准确执行国家相关的法律法规和规章制度，确保监理工作的合法性和合规性</w:t>
            </w:r>
          </w:p>
        </w:tc>
      </w:tr>
      <w:tr>
        <w:tblPrEx>
          <w:tblCellMar>
            <w:top w:w="0" w:type="dxa"/>
            <w:left w:w="0" w:type="dxa"/>
            <w:bottom w:w="0" w:type="dxa"/>
            <w:right w:w="0" w:type="dxa"/>
          </w:tblCellMar>
        </w:tblPrEx>
        <w:trPr>
          <w:trHeight w:val="1560"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11</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典型案例分析</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工程监理</w:t>
            </w:r>
            <w:r>
              <w:rPr>
                <w:rFonts w:hint="eastAsia" w:ascii="宋体" w:hAnsi="宋体" w:eastAsia="宋体"/>
              </w:rPr>
              <w:t>基础知识</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工程监理</w:t>
            </w:r>
            <w:r>
              <w:rPr>
                <w:rFonts w:hint="eastAsia" w:ascii="宋体" w:hAnsi="宋体" w:eastAsia="宋体"/>
              </w:rPr>
              <w:t>的基本流程、相关规范和标准</w:t>
            </w:r>
          </w:p>
          <w:p>
            <w:pPr>
              <w:pStyle w:val="2"/>
              <w:jc w:val="left"/>
              <w:rPr>
                <w:rFonts w:hint="eastAsia" w:ascii="宋体" w:hAnsi="宋体" w:eastAsia="宋体"/>
                <w:lang w:eastAsia="zh-CN"/>
              </w:rPr>
            </w:pPr>
            <w:r>
              <w:rPr>
                <w:rFonts w:hint="eastAsia" w:ascii="宋体" w:hAnsi="宋体" w:eastAsia="宋体"/>
              </w:rPr>
              <w:t>(3)</w:t>
            </w:r>
            <w:r>
              <w:rPr>
                <w:rFonts w:hint="eastAsia" w:ascii="宋体" w:hAnsi="宋体" w:eastAsia="宋体"/>
                <w:lang w:val="en-US" w:eastAsia="zh-CN"/>
              </w:rPr>
              <w:t>施工过程中</w:t>
            </w:r>
            <w:r>
              <w:rPr>
                <w:rFonts w:hint="eastAsia" w:ascii="宋体" w:hAnsi="宋体" w:eastAsia="宋体"/>
              </w:rPr>
              <w:t>的常见问题和解决方法</w:t>
            </w: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(1)独立完成建</w:t>
            </w:r>
            <w:r>
              <w:rPr>
                <w:rFonts w:hint="eastAsia" w:ascii="宋体" w:hAnsi="宋体" w:eastAsia="宋体"/>
                <w:lang w:val="en-US" w:eastAsia="zh-CN"/>
              </w:rPr>
              <w:t>设工程监理</w:t>
            </w:r>
            <w:r>
              <w:rPr>
                <w:rFonts w:hint="eastAsia" w:ascii="宋体" w:hAnsi="宋体" w:eastAsia="宋体"/>
              </w:rPr>
              <w:t>工作</w:t>
            </w:r>
          </w:p>
          <w:p>
            <w:pPr>
              <w:pStyle w:val="2"/>
              <w:jc w:val="left"/>
              <w:rPr>
                <w:rFonts w:hint="eastAsia" w:ascii="宋体" w:hAnsi="宋体" w:eastAsia="宋体"/>
              </w:rPr>
            </w:pPr>
            <w:r>
              <w:rPr>
                <w:rFonts w:hint="eastAsia" w:ascii="宋体" w:hAnsi="宋体" w:eastAsia="宋体"/>
              </w:rPr>
              <w:t>(2)分析和解决在</w:t>
            </w:r>
            <w:r>
              <w:rPr>
                <w:rFonts w:hint="eastAsia" w:ascii="宋体" w:hAnsi="宋体" w:eastAsia="宋体"/>
                <w:lang w:val="en-US" w:eastAsia="zh-CN"/>
              </w:rPr>
              <w:t>施工过程</w:t>
            </w:r>
            <w:r>
              <w:rPr>
                <w:rFonts w:hint="eastAsia" w:ascii="宋体" w:hAnsi="宋体" w:eastAsia="宋体"/>
              </w:rPr>
              <w:t>中遇到的各种问题</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rPr>
              <w:t>(3)将所学的</w:t>
            </w:r>
            <w:r>
              <w:rPr>
                <w:rFonts w:hint="eastAsia" w:ascii="宋体" w:hAnsi="宋体" w:eastAsia="宋体"/>
                <w:lang w:val="en-US" w:eastAsia="zh-CN"/>
              </w:rPr>
              <w:t>工程监理理论</w:t>
            </w:r>
            <w:r>
              <w:rPr>
                <w:rFonts w:hint="eastAsia" w:ascii="宋体" w:hAnsi="宋体" w:eastAsia="宋体"/>
              </w:rPr>
              <w:t>知识和技能应用于实际项目中</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keepNext w:val="0"/>
        <w:keepLines w:val="0"/>
        <w:widowControl/>
        <w:suppressLineNumbers w:val="0"/>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s="宋体"/>
          <w:bCs/>
          <w:color w:val="000000"/>
          <w:kern w:val="0"/>
          <w:szCs w:val="21"/>
        </w:rPr>
        <w:t>（</w:t>
      </w:r>
      <w:r>
        <w:rPr>
          <w:rFonts w:hint="eastAsia" w:ascii="宋体" w:hAnsi="宋体" w:eastAsia="宋体"/>
          <w:color w:val="000000" w:themeColor="text1"/>
          <w:lang w:val="en-US" w:eastAsia="zh-CN"/>
          <w14:textFill>
            <w14:solidFill>
              <w14:schemeClr w14:val="tx1"/>
            </w14:solidFill>
          </w14:textFill>
        </w:rPr>
        <w:t>一）教材编写与使用选择</w:t>
      </w:r>
    </w:p>
    <w:p>
      <w:pPr>
        <w:keepNext w:val="0"/>
        <w:keepLines w:val="0"/>
        <w:widowControl/>
        <w:suppressLineNumbers w:val="0"/>
        <w:jc w:val="left"/>
        <w:rPr>
          <w:rFonts w:hint="eastAsia"/>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 xml:space="preserve">选用“十四五”职业教育国家规划教材 </w:t>
      </w:r>
      <w:r>
        <w:rPr>
          <w:rFonts w:hint="eastAsia"/>
          <w:color w:val="000000" w:themeColor="text1"/>
          <w:lang w:val="en-US" w:eastAsia="zh-CN"/>
          <w14:textFill>
            <w14:solidFill>
              <w14:schemeClr w14:val="tx1"/>
            </w14:solidFill>
          </w14:textFill>
        </w:rPr>
        <w:t>朱晓军</w:t>
      </w:r>
      <w:r>
        <w:rPr>
          <w:rFonts w:hint="eastAsia" w:ascii="宋体" w:hAnsi="宋体" w:eastAsia="宋体"/>
          <w:color w:val="000000" w:themeColor="text1"/>
          <w:lang w:val="en-US" w:eastAsia="zh-CN"/>
          <w14:textFill>
            <w14:solidFill>
              <w14:schemeClr w14:val="tx1"/>
            </w14:solidFill>
          </w14:textFill>
        </w:rPr>
        <w:t>编. 建</w:t>
      </w:r>
      <w:r>
        <w:rPr>
          <w:rFonts w:hint="eastAsia"/>
          <w:color w:val="000000" w:themeColor="text1"/>
          <w:lang w:val="en-US" w:eastAsia="zh-CN"/>
          <w14:textFill>
            <w14:solidFill>
              <w14:schemeClr w14:val="tx1"/>
            </w14:solidFill>
          </w14:textFill>
        </w:rPr>
        <w:t>设工程监</w:t>
      </w:r>
      <w:r>
        <w:rPr>
          <w:rFonts w:hint="eastAsia" w:ascii="宋体" w:hAnsi="宋体" w:eastAsia="宋体"/>
          <w:color w:val="000000" w:themeColor="text1"/>
          <w:lang w:val="en-US" w:eastAsia="zh-CN"/>
          <w14:textFill>
            <w14:solidFill>
              <w14:schemeClr w14:val="tx1"/>
            </w14:solidFill>
          </w14:textFill>
        </w:rPr>
        <w:t>理</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湖南</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中南大学</w:t>
      </w:r>
      <w:r>
        <w:rPr>
          <w:rFonts w:hint="eastAsia"/>
          <w:color w:val="000000" w:themeColor="text1"/>
          <w14:textFill>
            <w14:solidFill>
              <w14:schemeClr w14:val="tx1"/>
            </w14:solidFill>
          </w14:textFill>
        </w:rPr>
        <w:t>出版社, 202</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r>
        <w:rPr>
          <w:rFonts w:hint="eastAsia"/>
          <w:lang w:val="en-US" w:eastAsia="zh-CN"/>
        </w:rPr>
        <w:t>工程安全评价与监理</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中</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 xml:space="preserve">国大学 MOOC：工程项目管理  </w:t>
      </w:r>
    </w:p>
    <w:p>
      <w:pPr>
        <w:numPr>
          <w:ilvl w:val="0"/>
          <w:numId w:val="0"/>
        </w:numPr>
        <w:ind w:firstLine="456" w:firstLineChars="200"/>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begin"/>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instrText xml:space="preserve"> HYPERLINK "https://www.icourse163.org/course/HHU-1449635163" </w:instrTex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separate"/>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https://www.icourse163.org/course/HHU-1449635163</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end"/>
      </w:r>
    </w:p>
    <w:p>
      <w:pPr>
        <w:numPr>
          <w:ilvl w:val="0"/>
          <w:numId w:val="0"/>
        </w:numPr>
        <w:ind w:firstLine="456"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2.中国大学 MOOC：</w:t>
      </w:r>
      <w:r>
        <w:rPr>
          <w:rFonts w:hint="eastAsia"/>
          <w:color w:val="000000" w:themeColor="text1"/>
          <w:sz w:val="24"/>
          <w:szCs w:val="24"/>
          <w:lang w:val="en-US" w:eastAsia="zh-CN"/>
          <w14:textFill>
            <w14:solidFill>
              <w14:schemeClr w14:val="tx1"/>
            </w14:solidFill>
          </w14:textFill>
        </w:rPr>
        <w:t>工程项目管理</w:t>
      </w:r>
      <w:r>
        <w:rPr>
          <w:rFonts w:hint="eastAsia" w:ascii="宋体" w:hAnsi="宋体" w:eastAsia="宋体"/>
          <w:color w:val="000000" w:themeColor="text1"/>
          <w:sz w:val="24"/>
          <w:szCs w:val="24"/>
          <w:lang w:val="en-US" w:eastAsia="zh-CN"/>
          <w14:textFill>
            <w14:solidFill>
              <w14:schemeClr w14:val="tx1"/>
            </w14:solidFill>
          </w14:textFill>
        </w:rPr>
        <w:t xml:space="preserve">  国家精品课</w:t>
      </w:r>
    </w:p>
    <w:p>
      <w:pPr>
        <w:numPr>
          <w:ilvl w:val="0"/>
          <w:numId w:val="0"/>
        </w:numPr>
        <w:ind w:firstLine="456" w:firstLineChars="200"/>
        <w:rPr>
          <w:rFonts w:hint="eastAsia" w:ascii="宋体" w:hAnsi="宋体" w:eastAsia="宋体"/>
          <w:color w:val="000000" w:themeColor="text1"/>
          <w:sz w:val="24"/>
          <w:szCs w:val="24"/>
          <w:lang w:val="en-US" w:eastAsia="zh-CN"/>
          <w14:textFill>
            <w14:solidFill>
              <w14:schemeClr w14:val="tx1"/>
            </w14:solidFill>
          </w14:textFill>
        </w:rPr>
      </w:pPr>
      <w:bookmarkStart w:id="12" w:name="_Toc144476175"/>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https://www.icourse163.org/course/TONGJI-46008</w:t>
      </w:r>
    </w:p>
    <w:p>
      <w:pPr>
        <w:numPr>
          <w:ilvl w:val="0"/>
          <w:numId w:val="0"/>
        </w:numPr>
        <w:ind w:left="456" w:leftChars="200" w:firstLine="0" w:firstLineChars="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3.中国大学 MOOC: 建筑</w:t>
      </w:r>
      <w:r>
        <w:rPr>
          <w:rFonts w:hint="eastAsia"/>
          <w:color w:val="000000" w:themeColor="text1"/>
          <w:sz w:val="24"/>
          <w:szCs w:val="24"/>
          <w:lang w:val="en-US" w:eastAsia="zh-CN"/>
          <w14:textFill>
            <w14:solidFill>
              <w14:schemeClr w14:val="tx1"/>
            </w14:solidFill>
          </w14:textFill>
        </w:rPr>
        <w:t>施工项目</w:t>
      </w:r>
      <w:r>
        <w:rPr>
          <w:rFonts w:hint="eastAsia" w:ascii="宋体" w:hAnsi="宋体" w:eastAsia="宋体"/>
          <w:color w:val="000000" w:themeColor="text1"/>
          <w:sz w:val="24"/>
          <w:szCs w:val="24"/>
          <w:lang w:val="en-US" w:eastAsia="zh-CN"/>
          <w14:textFill>
            <w14:solidFill>
              <w14:schemeClr w14:val="tx1"/>
            </w14:solidFill>
          </w14:textFill>
        </w:rPr>
        <w:t>管理https://www.icourse163.org/course/SJZTDU-1463082163</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default"/>
          <w:sz w:val="24"/>
          <w:szCs w:val="24"/>
          <w:lang w:val="en-US" w:eastAsia="zh-CN"/>
        </w:rPr>
      </w:pPr>
      <w:r>
        <w:rPr>
          <w:rFonts w:hint="eastAsia"/>
          <w:sz w:val="24"/>
          <w:szCs w:val="24"/>
          <w:lang w:val="en-US" w:eastAsia="zh-CN"/>
        </w:rPr>
        <w:t>4.智慧职教：建设工程监理</w:t>
      </w:r>
    </w:p>
    <w:p>
      <w:pPr>
        <w:ind w:firstLine="454"/>
        <w:rPr>
          <w:rFonts w:hint="eastAsia"/>
          <w:sz w:val="24"/>
          <w:szCs w:val="24"/>
        </w:rPr>
      </w:pPr>
      <w:r>
        <w:rPr>
          <w:rFonts w:hint="eastAsia"/>
          <w:sz w:val="24"/>
          <w:szCs w:val="24"/>
        </w:rPr>
        <w:t>https://mooc.icve.com.cn/cms/courseDetails/index.htm?cid=jsgsyz021yl918</w:t>
      </w:r>
    </w:p>
    <w:p>
      <w:pPr>
        <w:ind w:firstLine="454"/>
        <w:rPr>
          <w:rFonts w:hint="default" w:eastAsia="宋体"/>
          <w:sz w:val="24"/>
          <w:szCs w:val="24"/>
          <w:lang w:val="en-US" w:eastAsia="zh-CN"/>
        </w:rPr>
      </w:pPr>
      <w:r>
        <w:rPr>
          <w:rFonts w:hint="eastAsia"/>
          <w:sz w:val="24"/>
          <w:szCs w:val="24"/>
          <w:lang w:val="en-US" w:eastAsia="zh-CN"/>
        </w:rPr>
        <w:t>5.智慧职教：建设工程监理概论</w:t>
      </w:r>
    </w:p>
    <w:p>
      <w:pPr>
        <w:ind w:firstLine="454"/>
        <w:rPr>
          <w:rFonts w:hint="eastAsia"/>
          <w:sz w:val="24"/>
          <w:szCs w:val="24"/>
        </w:rPr>
      </w:pPr>
      <w:r>
        <w:rPr>
          <w:rFonts w:hint="eastAsia"/>
          <w:sz w:val="24"/>
          <w:szCs w:val="24"/>
        </w:rPr>
        <w:t>https://mooc.icve.com.cn/cms/courseDetails/index.htm?cid=jsgjng037yfj909</w:t>
      </w: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E688B"/>
    <w:multiLevelType w:val="singleLevel"/>
    <w:tmpl w:val="FB9E688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9DC2A3C"/>
    <w:rsid w:val="0B185CF6"/>
    <w:rsid w:val="0B2C766D"/>
    <w:rsid w:val="0BBBE1C4"/>
    <w:rsid w:val="0BCFF214"/>
    <w:rsid w:val="0CB3217A"/>
    <w:rsid w:val="0D267094"/>
    <w:rsid w:val="0D77413D"/>
    <w:rsid w:val="0D892EDB"/>
    <w:rsid w:val="0F477209"/>
    <w:rsid w:val="0F721C9B"/>
    <w:rsid w:val="0FE258EE"/>
    <w:rsid w:val="1090453F"/>
    <w:rsid w:val="13F27A1A"/>
    <w:rsid w:val="14B1436D"/>
    <w:rsid w:val="1570087D"/>
    <w:rsid w:val="16CF1A4E"/>
    <w:rsid w:val="17606A5A"/>
    <w:rsid w:val="183E5B03"/>
    <w:rsid w:val="187255D6"/>
    <w:rsid w:val="195425EF"/>
    <w:rsid w:val="197FE4CC"/>
    <w:rsid w:val="19A704C2"/>
    <w:rsid w:val="19A741FA"/>
    <w:rsid w:val="1AE6B9F3"/>
    <w:rsid w:val="1B8D003A"/>
    <w:rsid w:val="1C204A0A"/>
    <w:rsid w:val="1C6C12A7"/>
    <w:rsid w:val="1CB3587E"/>
    <w:rsid w:val="1CBD04AB"/>
    <w:rsid w:val="1D3F3968"/>
    <w:rsid w:val="1D880AB9"/>
    <w:rsid w:val="1D9FDA5D"/>
    <w:rsid w:val="1DF53AC0"/>
    <w:rsid w:val="1E124827"/>
    <w:rsid w:val="1EFA59E6"/>
    <w:rsid w:val="1EFF27A2"/>
    <w:rsid w:val="1F19A0BA"/>
    <w:rsid w:val="1F2EA397"/>
    <w:rsid w:val="1F3F09DB"/>
    <w:rsid w:val="1FB042F7"/>
    <w:rsid w:val="1FCA648F"/>
    <w:rsid w:val="1FDB29F3"/>
    <w:rsid w:val="1FEFA427"/>
    <w:rsid w:val="1FFF5313"/>
    <w:rsid w:val="204C7DFA"/>
    <w:rsid w:val="21662F05"/>
    <w:rsid w:val="21ED3B45"/>
    <w:rsid w:val="227F8993"/>
    <w:rsid w:val="22B967CD"/>
    <w:rsid w:val="22E110D2"/>
    <w:rsid w:val="22E2686B"/>
    <w:rsid w:val="230C0252"/>
    <w:rsid w:val="23DA7B95"/>
    <w:rsid w:val="269F4621"/>
    <w:rsid w:val="27173710"/>
    <w:rsid w:val="27BE8CD5"/>
    <w:rsid w:val="27FDAFBB"/>
    <w:rsid w:val="280D244A"/>
    <w:rsid w:val="284D1368"/>
    <w:rsid w:val="28576116"/>
    <w:rsid w:val="28F55133"/>
    <w:rsid w:val="29FD769A"/>
    <w:rsid w:val="2B773E02"/>
    <w:rsid w:val="2B79A9F1"/>
    <w:rsid w:val="2BA271EA"/>
    <w:rsid w:val="2BFAD547"/>
    <w:rsid w:val="2C2B3683"/>
    <w:rsid w:val="2C638F36"/>
    <w:rsid w:val="2C836567"/>
    <w:rsid w:val="2CE43832"/>
    <w:rsid w:val="2DF857E7"/>
    <w:rsid w:val="2EBF0BE2"/>
    <w:rsid w:val="2F634C98"/>
    <w:rsid w:val="2F7075FF"/>
    <w:rsid w:val="2F736FB6"/>
    <w:rsid w:val="2F9D1C0F"/>
    <w:rsid w:val="2FD1167E"/>
    <w:rsid w:val="2FF643D8"/>
    <w:rsid w:val="2FFD022E"/>
    <w:rsid w:val="2FFFA360"/>
    <w:rsid w:val="30155EAF"/>
    <w:rsid w:val="305F38A8"/>
    <w:rsid w:val="317DCB6C"/>
    <w:rsid w:val="318E4980"/>
    <w:rsid w:val="319E48F7"/>
    <w:rsid w:val="3256ADC4"/>
    <w:rsid w:val="335715E3"/>
    <w:rsid w:val="33B23743"/>
    <w:rsid w:val="349F4E09"/>
    <w:rsid w:val="34EF0FC6"/>
    <w:rsid w:val="35011917"/>
    <w:rsid w:val="357240D1"/>
    <w:rsid w:val="358160C2"/>
    <w:rsid w:val="36376B30"/>
    <w:rsid w:val="366F8DB0"/>
    <w:rsid w:val="36DB0AB9"/>
    <w:rsid w:val="36E42DAC"/>
    <w:rsid w:val="379F4F25"/>
    <w:rsid w:val="37DB3548"/>
    <w:rsid w:val="37DBE6CB"/>
    <w:rsid w:val="37E7D25E"/>
    <w:rsid w:val="37ED6C72"/>
    <w:rsid w:val="37EDA20D"/>
    <w:rsid w:val="3801634D"/>
    <w:rsid w:val="38BB086D"/>
    <w:rsid w:val="3959B90D"/>
    <w:rsid w:val="397F73F1"/>
    <w:rsid w:val="39FC5A3B"/>
    <w:rsid w:val="3A933578"/>
    <w:rsid w:val="3B2F3AEF"/>
    <w:rsid w:val="3B361965"/>
    <w:rsid w:val="3B944FC1"/>
    <w:rsid w:val="3BF54C11"/>
    <w:rsid w:val="3C3DACAF"/>
    <w:rsid w:val="3C7E2E74"/>
    <w:rsid w:val="3CFDE2F8"/>
    <w:rsid w:val="3D736C97"/>
    <w:rsid w:val="3D7F6A3A"/>
    <w:rsid w:val="3DBEBDED"/>
    <w:rsid w:val="3DDB216F"/>
    <w:rsid w:val="3DF3132A"/>
    <w:rsid w:val="3DFF0196"/>
    <w:rsid w:val="3DFF9FD8"/>
    <w:rsid w:val="3E1FE216"/>
    <w:rsid w:val="3E2DC656"/>
    <w:rsid w:val="3E5C76CC"/>
    <w:rsid w:val="3E7AC95E"/>
    <w:rsid w:val="3EFBFE5B"/>
    <w:rsid w:val="3F2F3E2D"/>
    <w:rsid w:val="3F7F8B38"/>
    <w:rsid w:val="3F89090D"/>
    <w:rsid w:val="3FDD04F4"/>
    <w:rsid w:val="3FF318A9"/>
    <w:rsid w:val="3FF6E0E6"/>
    <w:rsid w:val="3FF7CCA8"/>
    <w:rsid w:val="3FFFE597"/>
    <w:rsid w:val="40640ABA"/>
    <w:rsid w:val="4179794C"/>
    <w:rsid w:val="427BB227"/>
    <w:rsid w:val="44111519"/>
    <w:rsid w:val="44581671"/>
    <w:rsid w:val="450856D3"/>
    <w:rsid w:val="45570BED"/>
    <w:rsid w:val="45FC96A0"/>
    <w:rsid w:val="45FF7DF3"/>
    <w:rsid w:val="467B090B"/>
    <w:rsid w:val="46C73B51"/>
    <w:rsid w:val="46EED1DE"/>
    <w:rsid w:val="48093144"/>
    <w:rsid w:val="48EB1D78"/>
    <w:rsid w:val="4AE5EE84"/>
    <w:rsid w:val="4AF60EA8"/>
    <w:rsid w:val="4B738E02"/>
    <w:rsid w:val="4BDB7C5A"/>
    <w:rsid w:val="4BFF5600"/>
    <w:rsid w:val="4BFFAC1F"/>
    <w:rsid w:val="4BFFC9AC"/>
    <w:rsid w:val="4D1B4BF6"/>
    <w:rsid w:val="4D3F73D3"/>
    <w:rsid w:val="4E195F1D"/>
    <w:rsid w:val="4E75BB30"/>
    <w:rsid w:val="4E962786"/>
    <w:rsid w:val="4ED96B17"/>
    <w:rsid w:val="4F05790C"/>
    <w:rsid w:val="4F2E58CE"/>
    <w:rsid w:val="4F7905D1"/>
    <w:rsid w:val="4FAF9CBD"/>
    <w:rsid w:val="4FDDE0A0"/>
    <w:rsid w:val="4FE4D159"/>
    <w:rsid w:val="4FEBF945"/>
    <w:rsid w:val="505C7A00"/>
    <w:rsid w:val="524A3FB4"/>
    <w:rsid w:val="527C510E"/>
    <w:rsid w:val="52BF57DF"/>
    <w:rsid w:val="553E4968"/>
    <w:rsid w:val="554F794C"/>
    <w:rsid w:val="5572737D"/>
    <w:rsid w:val="558C5AE7"/>
    <w:rsid w:val="55DBF331"/>
    <w:rsid w:val="55EF5A6A"/>
    <w:rsid w:val="563FC393"/>
    <w:rsid w:val="56562F98"/>
    <w:rsid w:val="56C6A0A2"/>
    <w:rsid w:val="56E7C8F9"/>
    <w:rsid w:val="57823A0B"/>
    <w:rsid w:val="579BA809"/>
    <w:rsid w:val="57EBF80D"/>
    <w:rsid w:val="57FFD40A"/>
    <w:rsid w:val="580544D9"/>
    <w:rsid w:val="58966C0D"/>
    <w:rsid w:val="591C5F7E"/>
    <w:rsid w:val="59561476"/>
    <w:rsid w:val="59A710E5"/>
    <w:rsid w:val="59C12681"/>
    <w:rsid w:val="59F59D96"/>
    <w:rsid w:val="5A16C711"/>
    <w:rsid w:val="5A3F65A1"/>
    <w:rsid w:val="5A7F183D"/>
    <w:rsid w:val="5A9FA941"/>
    <w:rsid w:val="5B9705AE"/>
    <w:rsid w:val="5B9FF726"/>
    <w:rsid w:val="5BBED74E"/>
    <w:rsid w:val="5BF58051"/>
    <w:rsid w:val="5BFECE26"/>
    <w:rsid w:val="5C2EDD68"/>
    <w:rsid w:val="5CDF2FF0"/>
    <w:rsid w:val="5CEEB520"/>
    <w:rsid w:val="5D371936"/>
    <w:rsid w:val="5DD537CC"/>
    <w:rsid w:val="5DFDFD6E"/>
    <w:rsid w:val="5E15111B"/>
    <w:rsid w:val="5E3ED077"/>
    <w:rsid w:val="5E6E8A4B"/>
    <w:rsid w:val="5EDFD2D4"/>
    <w:rsid w:val="5F15333E"/>
    <w:rsid w:val="5F3214C4"/>
    <w:rsid w:val="5F555D46"/>
    <w:rsid w:val="5F5F0362"/>
    <w:rsid w:val="5F6704D1"/>
    <w:rsid w:val="5F6EF664"/>
    <w:rsid w:val="5F77BE0D"/>
    <w:rsid w:val="5F7BA9CF"/>
    <w:rsid w:val="5FADD591"/>
    <w:rsid w:val="5FDFA38B"/>
    <w:rsid w:val="5FE1610C"/>
    <w:rsid w:val="5FF82076"/>
    <w:rsid w:val="5FFFF1FA"/>
    <w:rsid w:val="60213E7A"/>
    <w:rsid w:val="60F125FD"/>
    <w:rsid w:val="613BAD33"/>
    <w:rsid w:val="617F2153"/>
    <w:rsid w:val="61EB04C1"/>
    <w:rsid w:val="61FE9E1C"/>
    <w:rsid w:val="62AD7C47"/>
    <w:rsid w:val="63804BA4"/>
    <w:rsid w:val="63DF12CC"/>
    <w:rsid w:val="63DFE817"/>
    <w:rsid w:val="63E49D3D"/>
    <w:rsid w:val="63E69C87"/>
    <w:rsid w:val="64F36BDF"/>
    <w:rsid w:val="65594967"/>
    <w:rsid w:val="662F23B5"/>
    <w:rsid w:val="66973E97"/>
    <w:rsid w:val="66F78BAA"/>
    <w:rsid w:val="66FBA172"/>
    <w:rsid w:val="675C7DD5"/>
    <w:rsid w:val="6796339F"/>
    <w:rsid w:val="679FCAB4"/>
    <w:rsid w:val="67A718F0"/>
    <w:rsid w:val="6881195A"/>
    <w:rsid w:val="695063C7"/>
    <w:rsid w:val="69FAAF37"/>
    <w:rsid w:val="69FB3D99"/>
    <w:rsid w:val="6AD077A7"/>
    <w:rsid w:val="6AD7FF1A"/>
    <w:rsid w:val="6AE9F19C"/>
    <w:rsid w:val="6B6292F9"/>
    <w:rsid w:val="6BB80929"/>
    <w:rsid w:val="6BB96ACB"/>
    <w:rsid w:val="6BDA0208"/>
    <w:rsid w:val="6BDFAF07"/>
    <w:rsid w:val="6C29094A"/>
    <w:rsid w:val="6C523D39"/>
    <w:rsid w:val="6D5B17BF"/>
    <w:rsid w:val="6DCF20E6"/>
    <w:rsid w:val="6DCF77E3"/>
    <w:rsid w:val="6DF65B8E"/>
    <w:rsid w:val="6E3CC661"/>
    <w:rsid w:val="6E587EB4"/>
    <w:rsid w:val="6EBF5463"/>
    <w:rsid w:val="6ECECE64"/>
    <w:rsid w:val="6EED6302"/>
    <w:rsid w:val="6F1355F0"/>
    <w:rsid w:val="6F2D9D80"/>
    <w:rsid w:val="6F3D519A"/>
    <w:rsid w:val="6F6D48EE"/>
    <w:rsid w:val="6F6F1C10"/>
    <w:rsid w:val="6F8B1310"/>
    <w:rsid w:val="6FBB83CA"/>
    <w:rsid w:val="6FBF5F40"/>
    <w:rsid w:val="6FCC879F"/>
    <w:rsid w:val="6FDB4921"/>
    <w:rsid w:val="6FDB812B"/>
    <w:rsid w:val="6FFF17CF"/>
    <w:rsid w:val="6FFFBD6C"/>
    <w:rsid w:val="706202C3"/>
    <w:rsid w:val="707B75D6"/>
    <w:rsid w:val="70967F6C"/>
    <w:rsid w:val="71AC72D9"/>
    <w:rsid w:val="71F76035"/>
    <w:rsid w:val="72379906"/>
    <w:rsid w:val="72942FF3"/>
    <w:rsid w:val="72AF5F7B"/>
    <w:rsid w:val="72C64246"/>
    <w:rsid w:val="72E60E9A"/>
    <w:rsid w:val="732857F3"/>
    <w:rsid w:val="737F3C16"/>
    <w:rsid w:val="73B6DF2A"/>
    <w:rsid w:val="73DBF104"/>
    <w:rsid w:val="73FFA27F"/>
    <w:rsid w:val="74F9D3D5"/>
    <w:rsid w:val="752605E7"/>
    <w:rsid w:val="75611A4D"/>
    <w:rsid w:val="75A34169"/>
    <w:rsid w:val="75DF5721"/>
    <w:rsid w:val="75DFA0AB"/>
    <w:rsid w:val="75E36624"/>
    <w:rsid w:val="7677F6BB"/>
    <w:rsid w:val="76CDBCEC"/>
    <w:rsid w:val="76EF30A6"/>
    <w:rsid w:val="76F57B66"/>
    <w:rsid w:val="77277B70"/>
    <w:rsid w:val="773E91B1"/>
    <w:rsid w:val="77470352"/>
    <w:rsid w:val="777A32AA"/>
    <w:rsid w:val="777F4A78"/>
    <w:rsid w:val="77A56C40"/>
    <w:rsid w:val="77AA2F5A"/>
    <w:rsid w:val="77B7FFA7"/>
    <w:rsid w:val="77BF9120"/>
    <w:rsid w:val="77D86718"/>
    <w:rsid w:val="77DFE519"/>
    <w:rsid w:val="77F70D07"/>
    <w:rsid w:val="77FF6EBD"/>
    <w:rsid w:val="780040FD"/>
    <w:rsid w:val="78578CD9"/>
    <w:rsid w:val="78992C82"/>
    <w:rsid w:val="78CF00FD"/>
    <w:rsid w:val="78D21D5D"/>
    <w:rsid w:val="78E61FB2"/>
    <w:rsid w:val="79426EE3"/>
    <w:rsid w:val="7943B038"/>
    <w:rsid w:val="79BB0343"/>
    <w:rsid w:val="79BF3E97"/>
    <w:rsid w:val="79F54EDF"/>
    <w:rsid w:val="79FC1ADC"/>
    <w:rsid w:val="7A6D7F90"/>
    <w:rsid w:val="7AB86F1A"/>
    <w:rsid w:val="7AF72CDF"/>
    <w:rsid w:val="7AFBCCEB"/>
    <w:rsid w:val="7B1B5B59"/>
    <w:rsid w:val="7B5B9F70"/>
    <w:rsid w:val="7B6ED29D"/>
    <w:rsid w:val="7B7B91BE"/>
    <w:rsid w:val="7B9C3B61"/>
    <w:rsid w:val="7B9F020C"/>
    <w:rsid w:val="7BB728D6"/>
    <w:rsid w:val="7BBCDA1B"/>
    <w:rsid w:val="7BCF48EF"/>
    <w:rsid w:val="7BDB59D8"/>
    <w:rsid w:val="7BF54629"/>
    <w:rsid w:val="7BFD13FC"/>
    <w:rsid w:val="7C234202"/>
    <w:rsid w:val="7C33D9E5"/>
    <w:rsid w:val="7C7780E9"/>
    <w:rsid w:val="7C7F3D47"/>
    <w:rsid w:val="7C8BD151"/>
    <w:rsid w:val="7CA85FD9"/>
    <w:rsid w:val="7CBE67FE"/>
    <w:rsid w:val="7CCE66D8"/>
    <w:rsid w:val="7CE79CCB"/>
    <w:rsid w:val="7CED067D"/>
    <w:rsid w:val="7CF4A7A7"/>
    <w:rsid w:val="7CFC9D1E"/>
    <w:rsid w:val="7D1F8D28"/>
    <w:rsid w:val="7D38B3CD"/>
    <w:rsid w:val="7D656F25"/>
    <w:rsid w:val="7DBA8DB1"/>
    <w:rsid w:val="7DCBFC5C"/>
    <w:rsid w:val="7DDE9F1E"/>
    <w:rsid w:val="7DE636FE"/>
    <w:rsid w:val="7DE7476D"/>
    <w:rsid w:val="7DEB4B8A"/>
    <w:rsid w:val="7DEF0864"/>
    <w:rsid w:val="7DF719AB"/>
    <w:rsid w:val="7DFB590F"/>
    <w:rsid w:val="7DFF0851"/>
    <w:rsid w:val="7E4B718E"/>
    <w:rsid w:val="7E5EE66E"/>
    <w:rsid w:val="7E639BAD"/>
    <w:rsid w:val="7E7B5203"/>
    <w:rsid w:val="7E7D4FFD"/>
    <w:rsid w:val="7EAE5D41"/>
    <w:rsid w:val="7EB5D7D9"/>
    <w:rsid w:val="7EBB9177"/>
    <w:rsid w:val="7EBD2451"/>
    <w:rsid w:val="7EBF991D"/>
    <w:rsid w:val="7EDC56E4"/>
    <w:rsid w:val="7EE76736"/>
    <w:rsid w:val="7EED7A0D"/>
    <w:rsid w:val="7EEF8422"/>
    <w:rsid w:val="7EFBCD29"/>
    <w:rsid w:val="7EFBF810"/>
    <w:rsid w:val="7EFE4A89"/>
    <w:rsid w:val="7EFF2494"/>
    <w:rsid w:val="7EFF6A4A"/>
    <w:rsid w:val="7EFF9480"/>
    <w:rsid w:val="7F1D0F79"/>
    <w:rsid w:val="7F1FA607"/>
    <w:rsid w:val="7F369A2A"/>
    <w:rsid w:val="7F3F8AAC"/>
    <w:rsid w:val="7F6F00F1"/>
    <w:rsid w:val="7F750B2B"/>
    <w:rsid w:val="7F7792D9"/>
    <w:rsid w:val="7F7DFAC3"/>
    <w:rsid w:val="7F7F02BF"/>
    <w:rsid w:val="7F9C223A"/>
    <w:rsid w:val="7FAEC946"/>
    <w:rsid w:val="7FAF9D08"/>
    <w:rsid w:val="7FB925DB"/>
    <w:rsid w:val="7FBE00C9"/>
    <w:rsid w:val="7FBF8586"/>
    <w:rsid w:val="7FCFD21B"/>
    <w:rsid w:val="7FD310C2"/>
    <w:rsid w:val="7FD6DFC5"/>
    <w:rsid w:val="7FDFCD4F"/>
    <w:rsid w:val="7FEE5893"/>
    <w:rsid w:val="7FEEF4B7"/>
    <w:rsid w:val="7FEF7415"/>
    <w:rsid w:val="7FF59908"/>
    <w:rsid w:val="7FF7E4C0"/>
    <w:rsid w:val="7FF90C6A"/>
    <w:rsid w:val="7FFAD261"/>
    <w:rsid w:val="7FFB9106"/>
    <w:rsid w:val="7FFC5372"/>
    <w:rsid w:val="7FFCB451"/>
    <w:rsid w:val="7FFF6DDE"/>
    <w:rsid w:val="8DBBCCB9"/>
    <w:rsid w:val="8DBF625C"/>
    <w:rsid w:val="8F3B323E"/>
    <w:rsid w:val="92C9D4E7"/>
    <w:rsid w:val="99DFC8EE"/>
    <w:rsid w:val="99FF2540"/>
    <w:rsid w:val="9BF69B25"/>
    <w:rsid w:val="9D569DFE"/>
    <w:rsid w:val="9D6783FE"/>
    <w:rsid w:val="9EF3D81A"/>
    <w:rsid w:val="9EFEE449"/>
    <w:rsid w:val="9FB5610D"/>
    <w:rsid w:val="9FBCF734"/>
    <w:rsid w:val="9FFA9964"/>
    <w:rsid w:val="A3EF6277"/>
    <w:rsid w:val="A55FE79B"/>
    <w:rsid w:val="A6F7A898"/>
    <w:rsid w:val="A7FB92A9"/>
    <w:rsid w:val="A7FFB63E"/>
    <w:rsid w:val="AB6B0AAC"/>
    <w:rsid w:val="ABFE5319"/>
    <w:rsid w:val="ACFD0A1F"/>
    <w:rsid w:val="AF3F8924"/>
    <w:rsid w:val="AF77C518"/>
    <w:rsid w:val="AF7A65C9"/>
    <w:rsid w:val="AF7A8CCF"/>
    <w:rsid w:val="AFDEF49A"/>
    <w:rsid w:val="AFEE1F5F"/>
    <w:rsid w:val="AFF80A0C"/>
    <w:rsid w:val="B1EF9F17"/>
    <w:rsid w:val="B27F84F0"/>
    <w:rsid w:val="B37E5132"/>
    <w:rsid w:val="B5A3387D"/>
    <w:rsid w:val="B5EF629F"/>
    <w:rsid w:val="B5FF72E7"/>
    <w:rsid w:val="B697F995"/>
    <w:rsid w:val="B6B294A4"/>
    <w:rsid w:val="B75F9FC6"/>
    <w:rsid w:val="B77451E9"/>
    <w:rsid w:val="B77F2DA4"/>
    <w:rsid w:val="B7B46B8C"/>
    <w:rsid w:val="B7D6F991"/>
    <w:rsid w:val="B7DFCEC0"/>
    <w:rsid w:val="B7FA3C0D"/>
    <w:rsid w:val="B7FF9A1C"/>
    <w:rsid w:val="B8369710"/>
    <w:rsid w:val="B8ABF4D0"/>
    <w:rsid w:val="B8BEA6C0"/>
    <w:rsid w:val="B8BFC12A"/>
    <w:rsid w:val="B98DE91E"/>
    <w:rsid w:val="BB378FCC"/>
    <w:rsid w:val="BB3C1638"/>
    <w:rsid w:val="BB74E5F2"/>
    <w:rsid w:val="BBDF88DA"/>
    <w:rsid w:val="BBEA4A0D"/>
    <w:rsid w:val="BCFFE8B8"/>
    <w:rsid w:val="BD5BC7CA"/>
    <w:rsid w:val="BD6DFE17"/>
    <w:rsid w:val="BD7F5648"/>
    <w:rsid w:val="BDAD5591"/>
    <w:rsid w:val="BDDF9E6F"/>
    <w:rsid w:val="BDEA48D9"/>
    <w:rsid w:val="BDF58056"/>
    <w:rsid w:val="BDF7C4ED"/>
    <w:rsid w:val="BEFDD859"/>
    <w:rsid w:val="BF3FB0CA"/>
    <w:rsid w:val="BF57B235"/>
    <w:rsid w:val="BF59B1B8"/>
    <w:rsid w:val="BF93ABAB"/>
    <w:rsid w:val="BFDEF623"/>
    <w:rsid w:val="BFED0FCE"/>
    <w:rsid w:val="BFED698D"/>
    <w:rsid w:val="BFEF5FB6"/>
    <w:rsid w:val="BFF253E4"/>
    <w:rsid w:val="BFF6E1C2"/>
    <w:rsid w:val="BFF76C0C"/>
    <w:rsid w:val="BFFBDD7A"/>
    <w:rsid w:val="C3FF3107"/>
    <w:rsid w:val="C73664D7"/>
    <w:rsid w:val="C7EBE7B7"/>
    <w:rsid w:val="C7FBD2E9"/>
    <w:rsid w:val="C875B1B8"/>
    <w:rsid w:val="C9F7CF93"/>
    <w:rsid w:val="C9FF49A0"/>
    <w:rsid w:val="CABAD7C5"/>
    <w:rsid w:val="CB7F9531"/>
    <w:rsid w:val="CBB3ABE3"/>
    <w:rsid w:val="CE7F025B"/>
    <w:rsid w:val="CE8FC830"/>
    <w:rsid w:val="CFF7C0C9"/>
    <w:rsid w:val="D31F69B4"/>
    <w:rsid w:val="D5970B50"/>
    <w:rsid w:val="D5D589E6"/>
    <w:rsid w:val="D67B83D7"/>
    <w:rsid w:val="D6B7300C"/>
    <w:rsid w:val="D6F3A094"/>
    <w:rsid w:val="D6FF897D"/>
    <w:rsid w:val="D7ADEF32"/>
    <w:rsid w:val="D7F67ED1"/>
    <w:rsid w:val="D7F9D695"/>
    <w:rsid w:val="DA66073F"/>
    <w:rsid w:val="DB3FF84A"/>
    <w:rsid w:val="DC6F7F50"/>
    <w:rsid w:val="DCDB3941"/>
    <w:rsid w:val="DD0C3FBD"/>
    <w:rsid w:val="DD3EA027"/>
    <w:rsid w:val="DDDED9CF"/>
    <w:rsid w:val="DDEFB719"/>
    <w:rsid w:val="DDFD0B09"/>
    <w:rsid w:val="DDFF7B5F"/>
    <w:rsid w:val="DDFFAF77"/>
    <w:rsid w:val="DE67E1DD"/>
    <w:rsid w:val="DEEF9489"/>
    <w:rsid w:val="DEEF9723"/>
    <w:rsid w:val="DEFB0864"/>
    <w:rsid w:val="DF2FE611"/>
    <w:rsid w:val="DF3FA15C"/>
    <w:rsid w:val="DF6FA1B6"/>
    <w:rsid w:val="DF6FEB5A"/>
    <w:rsid w:val="DF7DF36D"/>
    <w:rsid w:val="DF7F7FE6"/>
    <w:rsid w:val="DF7FD71C"/>
    <w:rsid w:val="DFA7B841"/>
    <w:rsid w:val="DFB9C459"/>
    <w:rsid w:val="DFBFB914"/>
    <w:rsid w:val="DFCB02DC"/>
    <w:rsid w:val="DFCF6691"/>
    <w:rsid w:val="DFD7C70A"/>
    <w:rsid w:val="DFE946EE"/>
    <w:rsid w:val="DFF7FB08"/>
    <w:rsid w:val="DFFD02DF"/>
    <w:rsid w:val="DFFDE0F4"/>
    <w:rsid w:val="DFFF9F6D"/>
    <w:rsid w:val="E80A75D0"/>
    <w:rsid w:val="E8718F56"/>
    <w:rsid w:val="E8DB9D8C"/>
    <w:rsid w:val="E9FFE339"/>
    <w:rsid w:val="E9FFF9B4"/>
    <w:rsid w:val="EAEB8A13"/>
    <w:rsid w:val="EB3949F6"/>
    <w:rsid w:val="EB7E7674"/>
    <w:rsid w:val="EB9DF95B"/>
    <w:rsid w:val="EBEB4740"/>
    <w:rsid w:val="EBFACEC7"/>
    <w:rsid w:val="ECFFA16C"/>
    <w:rsid w:val="ED3FC1EA"/>
    <w:rsid w:val="ED9ED974"/>
    <w:rsid w:val="EDD9529D"/>
    <w:rsid w:val="EDF6C91A"/>
    <w:rsid w:val="EEFF23E9"/>
    <w:rsid w:val="EEFFAD61"/>
    <w:rsid w:val="EF3E8822"/>
    <w:rsid w:val="EF6EA25E"/>
    <w:rsid w:val="EF74D7F3"/>
    <w:rsid w:val="EF77FE32"/>
    <w:rsid w:val="EF7D13A8"/>
    <w:rsid w:val="EF7D760D"/>
    <w:rsid w:val="EF7FB44F"/>
    <w:rsid w:val="EFA7B9EE"/>
    <w:rsid w:val="EFB48388"/>
    <w:rsid w:val="EFCD399E"/>
    <w:rsid w:val="EFEB3D7D"/>
    <w:rsid w:val="EFEFDBE1"/>
    <w:rsid w:val="EFFA6656"/>
    <w:rsid w:val="EFFF04AB"/>
    <w:rsid w:val="EFFF4C94"/>
    <w:rsid w:val="F27759E5"/>
    <w:rsid w:val="F2BF455F"/>
    <w:rsid w:val="F2FA2A67"/>
    <w:rsid w:val="F37E0250"/>
    <w:rsid w:val="F37F8AF5"/>
    <w:rsid w:val="F3AF9F04"/>
    <w:rsid w:val="F3EF1DF1"/>
    <w:rsid w:val="F3FFABC0"/>
    <w:rsid w:val="F43E756B"/>
    <w:rsid w:val="F47EFE1A"/>
    <w:rsid w:val="F519C497"/>
    <w:rsid w:val="F54FC789"/>
    <w:rsid w:val="F56F676B"/>
    <w:rsid w:val="F5DEF6B5"/>
    <w:rsid w:val="F5DF2ECE"/>
    <w:rsid w:val="F5FD35D6"/>
    <w:rsid w:val="F5FED715"/>
    <w:rsid w:val="F5FFD0F6"/>
    <w:rsid w:val="F63FFC77"/>
    <w:rsid w:val="F67974BE"/>
    <w:rsid w:val="F6AA9299"/>
    <w:rsid w:val="F6CFFA31"/>
    <w:rsid w:val="F6DDE252"/>
    <w:rsid w:val="F71D3628"/>
    <w:rsid w:val="F78FC944"/>
    <w:rsid w:val="F796810D"/>
    <w:rsid w:val="F7BF681B"/>
    <w:rsid w:val="F7CE8239"/>
    <w:rsid w:val="F7CF90CA"/>
    <w:rsid w:val="F7F97F1E"/>
    <w:rsid w:val="F7FC2F56"/>
    <w:rsid w:val="F7FD76AB"/>
    <w:rsid w:val="F7FF65FC"/>
    <w:rsid w:val="F7FF7CF4"/>
    <w:rsid w:val="F7FFEC8C"/>
    <w:rsid w:val="F86F79A2"/>
    <w:rsid w:val="F8FBC72D"/>
    <w:rsid w:val="F973E42E"/>
    <w:rsid w:val="F9A21DCD"/>
    <w:rsid w:val="F9D6C3E1"/>
    <w:rsid w:val="F9DBACA1"/>
    <w:rsid w:val="FA37F760"/>
    <w:rsid w:val="FA7F647E"/>
    <w:rsid w:val="FB774E56"/>
    <w:rsid w:val="FB7FEE37"/>
    <w:rsid w:val="FB93513A"/>
    <w:rsid w:val="FBB7C115"/>
    <w:rsid w:val="FBBCF8E9"/>
    <w:rsid w:val="FBDDB425"/>
    <w:rsid w:val="FBECAA7B"/>
    <w:rsid w:val="FBF325FC"/>
    <w:rsid w:val="FBF6564F"/>
    <w:rsid w:val="FBFA7016"/>
    <w:rsid w:val="FBFDCA74"/>
    <w:rsid w:val="FC5E8A7B"/>
    <w:rsid w:val="FC7B1E01"/>
    <w:rsid w:val="FCB37609"/>
    <w:rsid w:val="FD1FCA17"/>
    <w:rsid w:val="FD39946D"/>
    <w:rsid w:val="FD871E63"/>
    <w:rsid w:val="FDAF90E2"/>
    <w:rsid w:val="FDBDB607"/>
    <w:rsid w:val="FDBE166D"/>
    <w:rsid w:val="FDCF89C5"/>
    <w:rsid w:val="FDE72C91"/>
    <w:rsid w:val="FDEFD75E"/>
    <w:rsid w:val="FDF1F721"/>
    <w:rsid w:val="FDF7AE89"/>
    <w:rsid w:val="FDFB9DA8"/>
    <w:rsid w:val="FDFFE774"/>
    <w:rsid w:val="FE397603"/>
    <w:rsid w:val="FE3B9F55"/>
    <w:rsid w:val="FE7AA160"/>
    <w:rsid w:val="FE87D64E"/>
    <w:rsid w:val="FEAED60D"/>
    <w:rsid w:val="FEBB54C3"/>
    <w:rsid w:val="FEBCA615"/>
    <w:rsid w:val="FEBD0847"/>
    <w:rsid w:val="FED24CCA"/>
    <w:rsid w:val="FEEB5060"/>
    <w:rsid w:val="FEEEDA3C"/>
    <w:rsid w:val="FEEF0FA8"/>
    <w:rsid w:val="FEF70808"/>
    <w:rsid w:val="FEF71048"/>
    <w:rsid w:val="FEFD81C9"/>
    <w:rsid w:val="FEFDCABC"/>
    <w:rsid w:val="FEFF5C26"/>
    <w:rsid w:val="FF2FB00C"/>
    <w:rsid w:val="FF3FC15C"/>
    <w:rsid w:val="FF77F3FA"/>
    <w:rsid w:val="FF79C834"/>
    <w:rsid w:val="FF7BD078"/>
    <w:rsid w:val="FF7D31D5"/>
    <w:rsid w:val="FF8E8D2A"/>
    <w:rsid w:val="FF9FFD40"/>
    <w:rsid w:val="FFAFF192"/>
    <w:rsid w:val="FFB78676"/>
    <w:rsid w:val="FFBC03D1"/>
    <w:rsid w:val="FFBCB5A5"/>
    <w:rsid w:val="FFBE4163"/>
    <w:rsid w:val="FFBF6261"/>
    <w:rsid w:val="FFCB513D"/>
    <w:rsid w:val="FFCBC1B7"/>
    <w:rsid w:val="FFCF1F5C"/>
    <w:rsid w:val="FFCF6A39"/>
    <w:rsid w:val="FFCF9128"/>
    <w:rsid w:val="FFE61658"/>
    <w:rsid w:val="FFEB9F1C"/>
    <w:rsid w:val="FFEBC1FC"/>
    <w:rsid w:val="FFEBE771"/>
    <w:rsid w:val="FFEFA39A"/>
    <w:rsid w:val="FFEFCB99"/>
    <w:rsid w:val="FFEFE113"/>
    <w:rsid w:val="FFF417C8"/>
    <w:rsid w:val="FFF5D8E5"/>
    <w:rsid w:val="FFF787B6"/>
    <w:rsid w:val="FFF7A279"/>
    <w:rsid w:val="FFF856C4"/>
    <w:rsid w:val="FFF9B89A"/>
    <w:rsid w:val="FFFAFAB2"/>
    <w:rsid w:val="FFFB39F0"/>
    <w:rsid w:val="FFFB3A23"/>
    <w:rsid w:val="FFFF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17530</Words>
  <Characters>99925</Characters>
  <Lines>832</Lines>
  <Paragraphs>234</Paragraphs>
  <TotalTime>9</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2023-07-24T06:06:00Z</dcterms:created>
  <dc:creator>吴增抱</dc:creator>
  <cp:lastModifiedBy>hexiiia</cp:lastModifiedBy>
  <dcterms:modified xsi:type="dcterms:W3CDTF">2024-06-04T15:54:10Z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C56F0B85A9945A57B3815E6616F7E1D8_43</vt:lpwstr>
  </property>
</Properties>
</file>