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建设工程项目管理</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cs="Times New Roman"/>
          <w:lang w:val="en-US" w:eastAsia="zh-CN"/>
        </w:rPr>
      </w:pPr>
      <w:r>
        <w:rPr>
          <w:rFonts w:hint="eastAsia"/>
        </w:rPr>
        <w:t>课程名称：</w:t>
      </w:r>
      <w:r>
        <w:rPr>
          <w:rFonts w:hint="eastAsia" w:cs="Times New Roman"/>
          <w:lang w:val="en-US" w:eastAsia="zh-CN"/>
        </w:rPr>
        <w:t>建设工程项目管理</w:t>
      </w:r>
    </w:p>
    <w:p>
      <w:pPr>
        <w:ind w:firstLine="454"/>
        <w:rPr>
          <w:rFonts w:hint="default"/>
          <w:lang w:val="en-US" w:eastAsia="zh-CN"/>
        </w:rPr>
      </w:pPr>
      <w:r>
        <w:rPr>
          <w:rFonts w:hint="eastAsia"/>
        </w:rPr>
        <w:t>课程编码：</w:t>
      </w:r>
      <w:r>
        <w:rPr>
          <w:rFonts w:hint="eastAsia"/>
          <w:lang w:val="en-US" w:eastAsia="zh-CN"/>
        </w:rPr>
        <w:t>440501264</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本课程是工程造价专业的必修专业核心课程，</w:t>
      </w:r>
      <w:bookmarkStart w:id="13" w:name="_GoBack"/>
      <w:bookmarkEnd w:id="13"/>
      <w:r>
        <w:rPr>
          <w:rFonts w:hint="eastAsia" w:cs="Times New Roman"/>
          <w:lang w:val="en-US" w:eastAsia="zh-CN"/>
        </w:rPr>
        <w:t>旨在培养学生的专业实践能力和职业素养。通过本课程的学习，学生将掌握《建设工程项目管理》的基本理论、方法和技能，为未来的职业生涯打下坚实的基础。本课程在专业人才培养中占据核心地位，是学生实现职业技能提升和职业素养养成的重要途径。本课程前置课程有《建筑工程经济》、《建筑力学与结构》、《建筑构造与识图Ⅰ》、《建筑构造与识图Ⅱ》、《建筑</w:t>
      </w:r>
      <w:r>
        <w:rPr>
          <w:rFonts w:hint="default" w:cs="Times New Roman"/>
          <w:lang w:val="en-US" w:eastAsia="zh-CN"/>
        </w:rPr>
        <w:t>CAD</w:t>
      </w:r>
      <w:r>
        <w:rPr>
          <w:rFonts w:hint="eastAsia" w:cs="Times New Roman"/>
          <w:lang w:val="en-US" w:eastAsia="zh-CN"/>
        </w:rPr>
        <w:t>》，后续课程有：《建筑工程施工工艺》</w:t>
      </w:r>
      <w:r>
        <w:rPr>
          <w:rFonts w:hint="eastAsia" w:ascii="宋体" w:hAnsi="宋体" w:eastAsia="宋体" w:cs="Times New Roman"/>
          <w:lang w:val="en-US" w:eastAsia="zh-CN"/>
        </w:rPr>
        <w:t>、《建筑材料》、《数字造价技术应用》。通过有效的建设工程项目管理，可以优化资源配置，降低项目成本，提高项目的投资效益。这不仅可以为投资者带来更大的收益，还有助于推动社会经济的可持续发展。</w:t>
      </w:r>
      <w:r>
        <w:rPr>
          <w:rFonts w:hint="eastAsia" w:cs="Times New Roman"/>
          <w:lang w:val="en-US" w:eastAsia="zh-CN"/>
        </w:rPr>
        <w:t>通过本课程的学习，可以参加相关的职业资格证书考试，如二级建造师、一级建造师等。</w:t>
      </w:r>
    </w:p>
    <w:p>
      <w:pPr>
        <w:ind w:firstLine="454"/>
      </w:pPr>
      <w:r>
        <w:rPr>
          <w:rFonts w:hint="eastAsia"/>
        </w:rPr>
        <w:t>（二）课程任务</w:t>
      </w:r>
    </w:p>
    <w:p>
      <w:pPr>
        <w:keepNext w:val="0"/>
        <w:keepLines w:val="0"/>
        <w:widowControl/>
        <w:suppressLineNumbers w:val="0"/>
        <w:jc w:val="left"/>
        <w:rPr>
          <w:rFonts w:hint="eastAsia"/>
        </w:rPr>
      </w:pPr>
      <w:r>
        <w:rPr>
          <w:rFonts w:hint="eastAsia" w:ascii="宋体" w:hAnsi="宋体" w:eastAsia="宋体" w:cs="Times New Roman"/>
          <w:lang w:val="en-US" w:eastAsia="zh-CN"/>
        </w:rPr>
        <w:t>本课程将全面地、系统地讲述工程项目管理的理论、方法和实例，通过本课程的学习使学生</w:t>
      </w:r>
      <w:r>
        <w:rPr>
          <w:rFonts w:hint="default" w:ascii="宋体" w:hAnsi="宋体" w:eastAsia="宋体" w:cs="Times New Roman"/>
          <w:lang w:val="en-US" w:eastAsia="zh-CN"/>
        </w:rPr>
        <w:t>够理解和掌握项目管理的基本原理、流程和方法</w:t>
      </w:r>
      <w:r>
        <w:rPr>
          <w:rFonts w:hint="eastAsia" w:ascii="宋体" w:hAnsi="宋体" w:eastAsia="宋体" w:cs="Times New Roman"/>
          <w:lang w:val="en-US" w:eastAsia="zh-CN"/>
        </w:rPr>
        <w:t>。掌握建设工程项目投资</w:t>
      </w:r>
      <w:r>
        <w:rPr>
          <w:rFonts w:hint="eastAsia" w:ascii="宋体" w:hAnsi="宋体" w:eastAsia="宋体"/>
          <w:lang w:val="en-US" w:eastAsia="zh-CN"/>
        </w:rPr>
        <w:t>控制、进度控制、质量控制等专业基本知识，以及招投标、合同管理、信息管理等技术技能。熟悉工程项目组织机构，了解项目管理中不同角色的职责和权利。</w:t>
      </w:r>
      <w:r>
        <w:rPr>
          <w:rFonts w:hint="eastAsia" w:ascii="宋体" w:hAnsi="宋体" w:eastAsia="宋体" w:cs="Times New Roman"/>
          <w:lang w:val="en-US" w:eastAsia="zh-CN"/>
        </w:rPr>
        <w:t>培养</w:t>
      </w:r>
      <w:r>
        <w:rPr>
          <w:rFonts w:hint="eastAsia"/>
        </w:rPr>
        <w:t>学生的</w:t>
      </w:r>
      <w:r>
        <w:rPr>
          <w:rFonts w:hint="eastAsia" w:ascii="宋体" w:hAnsi="宋体" w:eastAsia="宋体" w:cs="Times New Roman"/>
          <w:lang w:val="en-US" w:eastAsia="zh-CN"/>
        </w:rPr>
        <w:t>的团队协作、沟通协调、创新思维等综合素质，以适应现代工程项目管理的需要。</w:t>
      </w:r>
      <w:r>
        <w:rPr>
          <w:rFonts w:hint="eastAsia"/>
        </w:rPr>
        <w:t>通过学习本课程，学生可以</w:t>
      </w:r>
      <w:r>
        <w:rPr>
          <w:rFonts w:hint="eastAsia" w:ascii="宋体" w:hAnsi="宋体" w:eastAsia="宋体"/>
          <w:lang w:val="en-US" w:eastAsia="zh-CN"/>
        </w:rPr>
        <w:t>结合具体的工程实例，通过案例分析等教学手段，让学生能够将所学的理论知识应用到实践中，提高解决实际问题的能力。</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keepNext w:val="0"/>
        <w:keepLines w:val="0"/>
        <w:widowControl/>
        <w:suppressLineNumbers w:val="0"/>
        <w:jc w:val="left"/>
        <w:rPr>
          <w:rFonts w:hint="eastAsia"/>
          <w:lang w:eastAsia="zh-CN"/>
        </w:rPr>
      </w:pPr>
      <w:r>
        <w:rPr>
          <w:rFonts w:hint="eastAsia"/>
        </w:rPr>
        <w:t>《</w:t>
      </w:r>
      <w:r>
        <w:rPr>
          <w:rFonts w:hint="eastAsia" w:cs="Times New Roman"/>
          <w:lang w:val="en-US" w:eastAsia="zh-CN"/>
        </w:rPr>
        <w:t>建设工程项目管理</w:t>
      </w:r>
      <w:r>
        <w:rPr>
          <w:rFonts w:hint="eastAsia"/>
        </w:rPr>
        <w:t>》的课程目标就是</w:t>
      </w:r>
      <w:r>
        <w:rPr>
          <w:rFonts w:hint="eastAsia" w:ascii="宋体" w:hAnsi="宋体" w:eastAsia="宋体" w:cs="Times New Roman"/>
          <w:lang w:val="en-US" w:eastAsia="zh-CN"/>
        </w:rPr>
        <w:t>旨在培养学生具备工程项目管理领域的全面知识和实践能力，使其能够胜任工程项目管理的各项工作。</w:t>
      </w:r>
      <w:r>
        <w:rPr>
          <w:rFonts w:hint="default" w:ascii="宋体" w:hAnsi="宋体" w:eastAsia="宋体"/>
          <w:lang w:val="en-US" w:eastAsia="zh-CN"/>
        </w:rPr>
        <w:t>学生应深入理解工程项目管理的基本概念、原理、方法和流程，包括项目管理的五大过程组（启动、规划、执行、监控、收尾）和十大知识领域（范围、时间、成本、质量、人力资源、沟通、风险、采购、干系人管理和项目整合管理）</w:t>
      </w:r>
      <w:r>
        <w:rPr>
          <w:rFonts w:hint="default" w:ascii="宋体" w:hAnsi="宋体" w:eastAsia="宋体"/>
        </w:rPr>
        <w:t>。</w:t>
      </w:r>
      <w:r>
        <w:rPr>
          <w:rFonts w:hint="eastAsia" w:ascii="宋体" w:hAnsi="宋体" w:eastAsia="宋体" w:cs="Times New Roman"/>
          <w:lang w:val="en-US" w:eastAsia="zh-CN"/>
        </w:rPr>
        <w:t>掌握工程项目管理的各项技能，如项目策划、进度控制、成本控制、质量</w:t>
      </w:r>
      <w:r>
        <w:rPr>
          <w:rFonts w:hint="default" w:ascii="宋体" w:hAnsi="宋体" w:eastAsia="宋体" w:cs="Times New Roman"/>
          <w:lang w:val="en-US" w:eastAsia="zh-CN"/>
        </w:rPr>
        <w:t>控制、风险管理、采购管理等，并能够将这些技能应用于实际的工程项目管理中</w:t>
      </w:r>
      <w:r>
        <w:rPr>
          <w:rFonts w:hint="eastAsia" w:ascii="宋体" w:hAnsi="宋体" w:eastAsia="宋体" w:cs="Times New Roman"/>
          <w:lang w:val="en-US" w:eastAsia="zh-CN"/>
        </w:rPr>
        <w:t>。</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suppressLineNumbers w:val="0"/>
        <w:jc w:val="left"/>
        <w:rPr>
          <w:rFonts w:hint="eastAsia"/>
        </w:rPr>
      </w:pPr>
      <w:r>
        <w:rPr>
          <w:rFonts w:hint="eastAsia"/>
        </w:rPr>
        <w:t>（1）</w:t>
      </w:r>
      <w:r>
        <w:rPr>
          <w:rFonts w:hint="eastAsia" w:ascii="宋体" w:hAnsi="宋体" w:eastAsia="宋体"/>
          <w:lang w:val="en-US" w:eastAsia="zh-CN"/>
        </w:rPr>
        <w:t>了解与建设工程项目管理相关的法律法规和标准规范，如建筑法、合同法、质量法等</w:t>
      </w:r>
      <w:r>
        <w:rPr>
          <w:rFonts w:hint="eastAsia" w:ascii="宋体" w:hAnsi="宋体" w:eastAsia="宋体"/>
        </w:rPr>
        <w:t>；</w:t>
      </w:r>
    </w:p>
    <w:p>
      <w:pPr>
        <w:keepNext w:val="0"/>
        <w:keepLines w:val="0"/>
        <w:widowControl/>
        <w:suppressLineNumbers w:val="0"/>
        <w:jc w:val="left"/>
      </w:pPr>
      <w:r>
        <w:rPr>
          <w:rFonts w:hint="eastAsia"/>
        </w:rPr>
        <w:t>（2）</w:t>
      </w:r>
      <w:r>
        <w:rPr>
          <w:rFonts w:hint="eastAsia" w:ascii="宋体" w:hAnsi="宋体" w:eastAsia="宋体"/>
          <w:lang w:val="en-US" w:eastAsia="zh-CN"/>
        </w:rPr>
        <w:t>深入理解项目管理的基本概念、原理、方法和流程，如项目生命周期、项目管理过程组、项目管理知识领域等；</w:t>
      </w:r>
    </w:p>
    <w:p>
      <w:pPr>
        <w:keepNext w:val="0"/>
        <w:keepLines w:val="0"/>
        <w:widowControl/>
        <w:suppressLineNumbers w:val="0"/>
        <w:jc w:val="left"/>
        <w:rPr>
          <w:rFonts w:hint="eastAsia"/>
        </w:rPr>
      </w:pPr>
      <w:r>
        <w:rPr>
          <w:rFonts w:hint="eastAsia"/>
        </w:rPr>
        <w:t>（3）</w:t>
      </w:r>
      <w:r>
        <w:rPr>
          <w:rFonts w:hint="eastAsia" w:ascii="宋体" w:hAnsi="宋体" w:eastAsia="宋体"/>
          <w:lang w:val="en-US" w:eastAsia="zh-CN"/>
        </w:rPr>
        <w:t>掌握建设工程项目管理的主要内容和任务，如项目策划、设计管理、施工管理、验收管理等</w:t>
      </w:r>
      <w:r>
        <w:rPr>
          <w:rFonts w:hint="eastAsia" w:ascii="宋体" w:hAnsi="宋体" w:eastAsia="宋体"/>
        </w:rPr>
        <w:t>。</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rPr>
      </w:pPr>
      <w:r>
        <w:rPr>
          <w:rFonts w:hint="eastAsia"/>
        </w:rPr>
        <w:t>（1</w:t>
      </w:r>
      <w:r>
        <w:rPr>
          <w:rFonts w:hint="eastAsia" w:ascii="宋体" w:hAnsi="宋体" w:eastAsia="宋体"/>
        </w:rPr>
        <w:t>）能够</w:t>
      </w:r>
      <w:r>
        <w:rPr>
          <w:rFonts w:hint="eastAsia" w:ascii="宋体" w:hAnsi="宋体" w:eastAsia="宋体"/>
          <w:lang w:val="en-US" w:eastAsia="zh-CN"/>
        </w:rPr>
        <w:t>独立完成建设工程项目的前期策划工作，包括项目可行性研究、项目目标设定、项目范围定义等</w:t>
      </w:r>
      <w:r>
        <w:rPr>
          <w:rFonts w:hint="eastAsia" w:ascii="宋体" w:hAnsi="宋体" w:eastAsia="宋体"/>
        </w:rPr>
        <w:t>；</w:t>
      </w:r>
    </w:p>
    <w:p>
      <w:pPr>
        <w:keepNext w:val="0"/>
        <w:keepLines w:val="0"/>
        <w:widowControl/>
        <w:suppressLineNumbers w:val="0"/>
        <w:jc w:val="left"/>
        <w:rPr>
          <w:rFonts w:hint="eastAsia"/>
        </w:rPr>
      </w:pPr>
      <w:r>
        <w:rPr>
          <w:rFonts w:hint="eastAsia"/>
        </w:rPr>
        <w:t>（2）</w:t>
      </w:r>
      <w:r>
        <w:rPr>
          <w:rFonts w:hint="eastAsia" w:ascii="宋体" w:hAnsi="宋体" w:eastAsia="宋体"/>
          <w:lang w:val="en-US" w:eastAsia="zh-CN"/>
        </w:rPr>
        <w:t>能够制定详细的项目管理计划，包括时间管理计划、成本管理计划、质量管理计划等，确保项目按照既定目标顺利进行；</w:t>
      </w:r>
    </w:p>
    <w:p>
      <w:pPr>
        <w:keepNext w:val="0"/>
        <w:keepLines w:val="0"/>
        <w:widowControl/>
        <w:suppressLineNumbers w:val="0"/>
        <w:jc w:val="left"/>
        <w:rPr>
          <w:rFonts w:hint="eastAsia" w:ascii="宋体" w:hAnsi="宋体" w:eastAsia="宋体"/>
        </w:rPr>
      </w:pPr>
      <w:r>
        <w:rPr>
          <w:rFonts w:hint="eastAsia"/>
        </w:rPr>
        <w:t>（3）</w:t>
      </w:r>
      <w:r>
        <w:rPr>
          <w:rFonts w:hint="eastAsia" w:ascii="宋体" w:hAnsi="宋体" w:eastAsia="宋体"/>
        </w:rPr>
        <w:t>能够</w:t>
      </w:r>
      <w:r>
        <w:rPr>
          <w:rFonts w:hint="eastAsia" w:ascii="宋体" w:hAnsi="宋体" w:eastAsia="宋体"/>
          <w:lang w:val="en-US" w:eastAsia="zh-CN"/>
        </w:rPr>
        <w:t>监控项目的进度、成本和质量等关键绩效指标，及时发现问题并采取有效的措施进行调整，保证项目的顺利进行</w:t>
      </w:r>
      <w:r>
        <w:rPr>
          <w:rFonts w:hint="eastAsia" w:ascii="宋体" w:hAnsi="宋体" w:eastAsia="宋体"/>
        </w:rPr>
        <w:t>；</w:t>
      </w:r>
    </w:p>
    <w:p>
      <w:pPr>
        <w:keepNext w:val="0"/>
        <w:keepLines w:val="0"/>
        <w:widowControl/>
        <w:suppressLineNumbers w:val="0"/>
        <w:jc w:val="left"/>
        <w:rPr>
          <w:rFonts w:hint="eastAsia"/>
        </w:rPr>
      </w:pPr>
      <w:r>
        <w:rPr>
          <w:rFonts w:hint="eastAsia"/>
        </w:rPr>
        <w:t>（4）能够</w:t>
      </w:r>
      <w:bookmarkStart w:id="5" w:name="_Toc144476172"/>
      <w:r>
        <w:rPr>
          <w:rFonts w:hint="eastAsia" w:ascii="宋体" w:hAnsi="宋体" w:eastAsia="宋体"/>
          <w:lang w:val="en-US" w:eastAsia="zh-CN"/>
        </w:rPr>
        <w:t>识别和分析建设工程项目中的潜在风险，制定风险应对策略和措施，降低项目风险。</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建设工程项目管理概述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(1)建设工程项目管理有关概念</w:t>
            </w:r>
          </w:p>
          <w:p>
            <w:pPr>
              <w:pStyle w:val="2"/>
              <w:jc w:val="left"/>
              <w:rPr>
                <w:rFonts w:hint="eastAsia" w:ascii="宋体" w:hAnsi="宋体" w:eastAsia="宋体"/>
                <w:lang w:val="en-US" w:eastAsia="zh-CN"/>
              </w:rPr>
            </w:pPr>
            <w:r>
              <w:rPr>
                <w:rFonts w:hint="eastAsia" w:ascii="宋体" w:hAnsi="宋体" w:eastAsia="宋体"/>
                <w:lang w:val="en-US" w:eastAsia="zh-CN"/>
              </w:rPr>
              <w:t>(2)建设工程项目管理的目标和任务</w:t>
            </w:r>
          </w:p>
          <w:p>
            <w:pPr>
              <w:pStyle w:val="2"/>
              <w:jc w:val="left"/>
              <w:rPr>
                <w:rFonts w:hint="default" w:ascii="宋体" w:hAnsi="宋体" w:eastAsia="宋体"/>
                <w:lang w:val="en-US" w:eastAsia="zh-CN"/>
              </w:rPr>
            </w:pPr>
            <w:r>
              <w:rPr>
                <w:rFonts w:hint="eastAsia" w:ascii="宋体" w:hAnsi="宋体" w:eastAsia="宋体"/>
                <w:lang w:val="en-US" w:eastAsia="zh-CN"/>
              </w:rPr>
              <w:t>(3)建设工程项目管理的内容和方法</w:t>
            </w:r>
          </w:p>
          <w:p>
            <w:pPr>
              <w:pStyle w:val="2"/>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(1)培养学生能够熟练掌握建设工程项目管理的基础理论知识</w:t>
            </w:r>
          </w:p>
          <w:p>
            <w:pPr>
              <w:pStyle w:val="2"/>
              <w:jc w:val="left"/>
              <w:rPr>
                <w:rFonts w:hint="default" w:ascii="宋体" w:hAnsi="宋体" w:eastAsia="宋体"/>
                <w:lang w:val="en-US" w:eastAsia="zh-CN"/>
              </w:rPr>
            </w:pPr>
            <w:r>
              <w:rPr>
                <w:rFonts w:hint="eastAsia" w:ascii="宋体" w:hAnsi="宋体" w:eastAsia="宋体"/>
                <w:lang w:val="en-US" w:eastAsia="zh-CN"/>
              </w:rPr>
              <w:t>(2)深入理解和熟悉建设工程项目管理目标和任务</w:t>
            </w:r>
          </w:p>
          <w:p>
            <w:pPr>
              <w:pStyle w:val="2"/>
              <w:jc w:val="left"/>
              <w:rPr>
                <w:rFonts w:hint="eastAsia" w:ascii="宋体" w:hAnsi="宋体" w:eastAsia="宋体"/>
                <w:lang w:val="en-US" w:eastAsia="zh-CN"/>
              </w:rPr>
            </w:pPr>
            <w:r>
              <w:rPr>
                <w:rFonts w:hint="eastAsia" w:ascii="宋体" w:hAnsi="宋体" w:eastAsia="宋体"/>
                <w:lang w:val="en-US" w:eastAsia="zh-CN"/>
              </w:rPr>
              <w:t>(3)提升学生独立分析和解决问题的能力，使其在工程项目管理过程中能够识别问题、分析问题、提出解决方案并有效实施</w:t>
            </w:r>
          </w:p>
          <w:p>
            <w:pPr>
              <w:pStyle w:val="2"/>
              <w:jc w:val="left"/>
              <w:rPr>
                <w:rFonts w:hint="eastAsia"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(1)了解建设工程项目管理的特点和要求，包括项目周期长、投资大、参与方众多、技术复杂、风险高等特点</w:t>
            </w:r>
          </w:p>
          <w:p>
            <w:pPr>
              <w:pStyle w:val="2"/>
              <w:jc w:val="left"/>
              <w:rPr>
                <w:rFonts w:hint="eastAsia" w:ascii="宋体" w:hAnsi="宋体" w:eastAsia="宋体"/>
                <w:lang w:val="en-US" w:eastAsia="zh-CN"/>
              </w:rPr>
            </w:pPr>
            <w:r>
              <w:rPr>
                <w:rFonts w:hint="eastAsia" w:ascii="宋体" w:hAnsi="宋体" w:eastAsia="宋体"/>
                <w:lang w:val="en-US" w:eastAsia="zh-CN"/>
              </w:rPr>
              <w:t>(2)掌握建设工程项目管理的关键技术和管理方法，如进度控制、质量控制、成本控制、安全管理等</w:t>
            </w:r>
          </w:p>
          <w:p>
            <w:pPr>
              <w:pStyle w:val="2"/>
              <w:jc w:val="left"/>
              <w:rPr>
                <w:rFonts w:hint="eastAsia" w:ascii="宋体" w:hAnsi="宋体" w:eastAsia="宋体"/>
                <w:lang w:val="en-US" w:eastAsia="zh-CN"/>
              </w:rPr>
            </w:pPr>
            <w:r>
              <w:rPr>
                <w:rFonts w:hint="eastAsia" w:ascii="宋体" w:hAnsi="宋体" w:eastAsia="宋体"/>
                <w:lang w:val="en-US" w:eastAsia="zh-CN"/>
              </w:rPr>
              <w:t>(3)熟悉工程设计和施工的基本原理、技术要求和标准规范</w:t>
            </w:r>
          </w:p>
          <w:p>
            <w:pPr>
              <w:pStyle w:val="2"/>
              <w:jc w:val="left"/>
              <w:rPr>
                <w:rFonts w:hint="eastAsia"/>
              </w:rPr>
            </w:pPr>
            <w:r>
              <w:rPr>
                <w:rFonts w:hint="eastAsia" w:ascii="宋体" w:hAnsi="宋体" w:eastAsia="宋体"/>
                <w:lang w:val="en-US" w:eastAsia="zh-CN"/>
              </w:rPr>
              <w:t>(4)熟悉项目管理的基本流程，包括项目启动、规划、执行、监控和收尾等阶段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(1)制定详细的工程项目计划，包括时间、成本、质量、资源等方面的计划</w:t>
            </w:r>
          </w:p>
          <w:p>
            <w:pPr>
              <w:pStyle w:val="2"/>
              <w:jc w:val="left"/>
              <w:rPr>
                <w:rFonts w:hint="eastAsia" w:ascii="宋体" w:hAnsi="宋体" w:eastAsia="宋体"/>
                <w:lang w:val="en-US" w:eastAsia="zh-CN"/>
              </w:rPr>
            </w:pPr>
            <w:r>
              <w:rPr>
                <w:rFonts w:hint="eastAsia" w:ascii="宋体" w:hAnsi="宋体" w:eastAsia="宋体"/>
                <w:lang w:val="en-US" w:eastAsia="zh-CN"/>
              </w:rPr>
              <w:t>(2)有效地控制工程项目的进度、成本和质量，确保项目按计划顺利进行</w:t>
            </w:r>
          </w:p>
          <w:p>
            <w:pPr>
              <w:pStyle w:val="2"/>
              <w:jc w:val="left"/>
              <w:rPr>
                <w:rFonts w:hint="eastAsia" w:ascii="宋体" w:hAnsi="宋体" w:eastAsia="宋体"/>
                <w:lang w:val="en-US" w:eastAsia="zh-CN"/>
              </w:rPr>
            </w:pPr>
            <w:r>
              <w:rPr>
                <w:rFonts w:hint="eastAsia" w:ascii="宋体" w:hAnsi="宋体" w:eastAsia="宋体"/>
                <w:lang w:val="en-US" w:eastAsia="zh-CN"/>
              </w:rPr>
              <w:t>(3)灵活应对项目过程中的各种风险和不确定因素，确保项目的顺利进行</w:t>
            </w:r>
          </w:p>
          <w:p>
            <w:pPr>
              <w:pStyle w:val="2"/>
              <w:jc w:val="left"/>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建设工程项目组织</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(1)工程项目管的组织方式</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(2)了解项目经理部和项目经理</w:t>
            </w: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(1)培养学生能够合理制定项目计划、分配资源、监控进度和预算</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(2)培养学生全面的项目管理能力和技术实力</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(3)培养学生与他人协作、沟通的能力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(1)掌握项目管理的基本理论、方法、技术和工具，如项目管理知识体系（PMBOK）、敏捷项目管理、项目生命周期管理等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(2)了解成本管理的最佳实践和成本控制的有效策略，提高项目的经济效益</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(3)掌握项目管理的基本理论，包括项目生命周期、项目过程组、项目管理知识领域等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(1)制定详细、可行的项目计划，包括时间、成本、质量、资源和风险等方面的规划</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(2)按照项目计划执行项目，确保项目按照预定的时间表和预算进行</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(3)根据项目的具体需求和特点，选择合适的组织方式，并确保团队能够快速适应并有效运作</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建设工程施工合同管理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(1)建设工程施工招标投标管理</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(2)施工合同的订立与施工合同内容</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(3)施工合同的管理与控制</w:t>
            </w:r>
          </w:p>
          <w:p>
            <w:pPr>
              <w:pStyle w:val="2"/>
              <w:numPr>
                <w:ilvl w:val="0"/>
                <w:numId w:val="0"/>
              </w:numPr>
              <w:jc w:val="left"/>
              <w:rPr>
                <w:rFonts w:hint="default"/>
                <w:lang w:val="en-US" w:eastAsia="zh-CN"/>
              </w:rPr>
            </w:pPr>
            <w:r>
              <w:rPr>
                <w:rFonts w:hint="eastAsia" w:ascii="宋体" w:hAnsi="宋体" w:eastAsia="宋体" w:cs="Times New Roman"/>
                <w:spacing w:val="10"/>
                <w:kern w:val="0"/>
                <w:sz w:val="21"/>
                <w:szCs w:val="24"/>
                <w:lang w:val="en-US" w:eastAsia="zh-CN" w:bidi="ar-SA"/>
              </w:rPr>
              <w:t>(4)合同变更与施工索赔</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(1)确保招标投标活动的信息公开透明，所有参与者都能及时、准确地获取相关信息</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(2)培养学生遵循公平公正的原则，确保所有投标者都能在平等的条件下参与竞争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(1)掌握不同类型的建设工程施工合同，如固定总价合同、单价合同、成本加酬金合同等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(2)掌握合同变更的原因、程序和处理方法，保障合同双方的权益</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(3)熟悉施工索赔的法律依据、程序和技巧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(1)制定并执行明确的公告和公示制度，使所有利益相关者都能了解招标投标的进展和结果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(2)准确理解变更和索赔的原因、影响和处理方式，提出专业的建议和解决方案</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(3)合同的有效执行、优化资源配置、降低风险、提高项目效率和质量</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建设工程项目质量控制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(1)</w:t>
            </w:r>
            <w:r>
              <w:rPr>
                <w:rFonts w:hint="eastAsia" w:ascii="宋体" w:hAnsi="宋体" w:eastAsia="宋体" w:cs="Times New Roman"/>
                <w:spacing w:val="10"/>
                <w:kern w:val="0"/>
                <w:sz w:val="21"/>
                <w:szCs w:val="24"/>
                <w:lang w:val="en-US" w:eastAsia="zh-CN" w:bidi="ar-SA"/>
              </w:rPr>
              <w:t>建设工程项目质量控制体系</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lang w:val="en-US" w:eastAsia="zh-CN"/>
              </w:rPr>
              <w:t>建设工程项目施工质量控制</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(3)数理统计方法在工程质量管理中的作用</w:t>
            </w:r>
          </w:p>
          <w:p>
            <w:pPr>
              <w:pStyle w:val="2"/>
              <w:ind w:firstLine="0" w:firstLineChars="0"/>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(4)建设工程项目质量的监督</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(1)提高项目管理团队在质量管理方面的能力，包括质量控制、质量保证、质量改进等方面的知识和技能</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(2)培养学生扎实的技术知识、丰富的工程经验和良好的职业道德</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(1)深入理解质量控制的基本原理，如PDCA循环原理、三阶段控制原理以及三全控制原理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(2)掌握并使用各种质量管理工具和技术</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(3)了解并掌握各种质量控制方法和技术，如统计过程控制（SPC）、六西格玛管理、田口方法等，以便能够有效地进行质量控制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(1)制定详细质量控制计划的能力，包括确定质量控制目标、制定质量控制流程、分配质量控制任务等</w:t>
            </w:r>
          </w:p>
          <w:p>
            <w:pPr>
              <w:keepNext w:val="0"/>
              <w:keepLines w:val="0"/>
              <w:widowControl/>
              <w:suppressLineNumbers w:val="0"/>
              <w:ind w:left="0" w:leftChars="0" w:firstLine="0" w:firstLineChars="0"/>
              <w:jc w:val="left"/>
              <w:rPr>
                <w:rFonts w:hint="eastAsia" w:ascii="宋体" w:hAnsi="宋体" w:eastAsia="宋体"/>
                <w:lang w:eastAsia="zh-CN"/>
              </w:rPr>
            </w:pPr>
            <w:r>
              <w:rPr>
                <w:rFonts w:hint="eastAsia" w:ascii="宋体" w:hAnsi="宋体" w:eastAsia="宋体" w:cs="Times New Roman"/>
                <w:spacing w:val="10"/>
                <w:kern w:val="0"/>
                <w:sz w:val="21"/>
                <w:szCs w:val="24"/>
                <w:lang w:val="en-US" w:eastAsia="zh-CN" w:bidi="ar-SA"/>
              </w:rPr>
              <w:t>(2)预防质量问题的能力，包括识别潜在的质量风险、制定预防措施、进行质量风险评估等</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(3)准确地预测工程项目可能出现的质量问题，从而提前制定预防措施</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建设工程项目进度控制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(1)工程进度计划的编制</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(2)工程进度计划的审核和实施</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(3)工程进度计划的检查与调整</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(1)培养学生制定详细、可行的项目进度计划的能力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(2)培养学生扎实的项目管理和进度计划编制的专业知识和技能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(3)培养学生高度的灵活性和适应性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(1)掌握项目进度管理的基本理论，如项目时间管理、进度控制原理等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(2)掌握项目进度计划编制的方法，如关键路径法（CPM）、计划评审技术（PERT）等</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(3)掌握项目进度监控的方法和技巧，包括如何收集进度数据、分析进度偏差等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(1)编制详细、准确的项目进度计划的能力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(2)实时监控项目进度、收集进度数据、分析进度偏差的能力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(3)识别项目进度中可能存在的风险，并评估这些风险对项目进度的影响</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849"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建设工程项目成本控制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成本管理的任务、程序和措施</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(2)成本计划、控制、核算</w:t>
            </w:r>
          </w:p>
          <w:p>
            <w:pPr>
              <w:keepNext w:val="0"/>
              <w:keepLines w:val="0"/>
              <w:widowControl/>
              <w:suppressLineNumbers w:val="0"/>
              <w:ind w:left="0" w:leftChars="0" w:firstLine="0" w:firstLineChars="0"/>
              <w:jc w:val="left"/>
              <w:rPr>
                <w:rFonts w:hint="default"/>
                <w:lang w:val="en-US"/>
              </w:rPr>
            </w:pPr>
            <w:r>
              <w:rPr>
                <w:rFonts w:hint="eastAsia" w:ascii="宋体" w:hAnsi="宋体" w:eastAsia="宋体" w:cs="Times New Roman"/>
                <w:spacing w:val="10"/>
                <w:kern w:val="0"/>
                <w:sz w:val="21"/>
                <w:szCs w:val="24"/>
                <w:lang w:val="en-US" w:eastAsia="zh-CN" w:bidi="ar-SA"/>
              </w:rPr>
              <w:t>(3)成本分析和成本考核</w:t>
            </w:r>
          </w:p>
          <w:p>
            <w:pPr>
              <w:keepNext w:val="0"/>
              <w:keepLines w:val="0"/>
              <w:widowControl/>
              <w:suppressLineNumbers w:val="0"/>
              <w:ind w:left="0" w:leftChars="0" w:firstLine="0" w:firstLineChars="0"/>
              <w:jc w:val="left"/>
              <w:rPr>
                <w:rFonts w:hint="default" w:eastAsia="宋体"/>
                <w:lang w:val="en-US" w:eastAsia="zh-CN"/>
              </w:rPr>
            </w:pPr>
          </w:p>
          <w:p>
            <w:pPr>
              <w:pStyle w:val="2"/>
              <w:numPr>
                <w:ilvl w:val="0"/>
                <w:numId w:val="0"/>
              </w:numPr>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(1)培养学生对成本管理的重要性和要求有清晰的认识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(2)培养学生的灵活性，能够根据项目的实际情况进行适当的调整和优化</w:t>
            </w:r>
          </w:p>
          <w:p>
            <w:pPr>
              <w:keepNext w:val="0"/>
              <w:keepLines w:val="0"/>
              <w:widowControl/>
              <w:suppressLineNumbers w:val="0"/>
              <w:ind w:left="0" w:leftChars="0" w:firstLine="0" w:firstLineChars="0"/>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(3)培养学生强烈的成本意识和责任感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(1)了解成本管理在项目管理中的核心地位，以及它对项目成功和企业盈利的直接影响</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(2)掌握成本管理从成本规划到成本考核的完整流程，熟悉成本管理中常用的方法和工具</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(3)掌握成本分析的方法，包括直接成本、间接成本、固定成本、变动成本等的分析</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(1)制定详细且合理的成本预算，确保预算的准确性和可行性，为项目执行提供指导</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(2)有效地执行成本控制计划，包括材料管理、人工费用控制和机械设备使用效率的提高等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(3)准确地进行成本估算，包括直接成本和间接成本的计算，并考虑各种风险因素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建设工程项目职业健康安全与环境管理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(1)施工项目安全控制</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(2)职业健康安全事故的分类和处理</w:t>
            </w:r>
          </w:p>
          <w:p>
            <w:pPr>
              <w:pStyle w:val="2"/>
              <w:ind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(3)环境保护与文明施工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(1)提高学生相关的专业知识与技能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(2)培养学生良好的沟通与协作能力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(3)提高学生的安全意识和责任感，充分认识到职业健康安全和环境保护的重要性</w:t>
            </w:r>
          </w:p>
          <w:p>
            <w:pPr>
              <w:keepNext w:val="0"/>
              <w:keepLines w:val="0"/>
              <w:widowControl/>
              <w:suppressLineNumbers w:val="0"/>
              <w:ind w:left="0" w:leftChars="0" w:firstLine="0" w:firstLineChars="0"/>
              <w:jc w:val="left"/>
              <w:rPr>
                <w:rFonts w:hint="default" w:ascii="宋体" w:hAnsi="宋体" w:eastAsia="宋体" w:cs="Times New Roman"/>
                <w:color w:val="0000FF"/>
                <w:kern w:val="2"/>
                <w:sz w:val="24"/>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(1)了解并熟悉职业健康安全管理体系（OHSMS）和环境管理体系（EMS）的国际标准，如ISO 45001和ISO 14001，以及相应的认证流程和要求</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(2)掌握风险评估的基本方法和工具，能够识别和分析建设工程项目中可能存在的职业健康安全风险和环境风险</w:t>
            </w:r>
          </w:p>
          <w:p>
            <w:pPr>
              <w:keepNext w:val="0"/>
              <w:keepLines w:val="0"/>
              <w:widowControl/>
              <w:suppressLineNumbers w:val="0"/>
              <w:ind w:left="0" w:leftChars="0" w:firstLine="0" w:firstLineChars="0"/>
              <w:jc w:val="left"/>
              <w:rPr>
                <w:rFonts w:hint="default" w:ascii="宋体" w:hAnsi="宋体" w:eastAsia="宋体" w:cs="Times New Roman"/>
                <w:color w:val="0000FF"/>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(3)了解环境保护的基本知识和政策，包括环境污染的防治措施、资源节约与利用等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(1)对建设工程项目中潜在的职业健康安全风险和环境风险进行准确评估的能力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(2)有效管理施工现场的安全生产，确保各项安全措施得到落实和执行</w:t>
            </w:r>
          </w:p>
          <w:p>
            <w:pPr>
              <w:keepNext w:val="0"/>
              <w:keepLines w:val="0"/>
              <w:widowControl/>
              <w:suppressLineNumbers w:val="0"/>
              <w:ind w:left="0" w:leftChars="0" w:firstLine="0" w:firstLineChars="0"/>
              <w:jc w:val="left"/>
              <w:rPr>
                <w:rFonts w:hint="default" w:ascii="宋体" w:hAnsi="宋体" w:eastAsia="宋体" w:cs="Times New Roman"/>
                <w:color w:val="0000FF"/>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(3)制定并实施环境保护措施，如废水、废气、固体废物的处理和处置，以及噪声、扬尘的控制等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color w:val="0000FF"/>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color w:val="0000FF"/>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color w:val="0000FF"/>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eastAsia="宋体"/>
                <w:lang w:val="en-US" w:eastAsia="zh-CN"/>
              </w:rPr>
            </w:pPr>
            <w:r>
              <w:rPr>
                <w:rFonts w:hint="eastAsia" w:cs="Times New Roman"/>
                <w:spacing w:val="10"/>
                <w:kern w:val="0"/>
                <w:sz w:val="21"/>
                <w:szCs w:val="24"/>
                <w:lang w:val="en-US" w:eastAsia="zh-CN" w:bidi="ar-SA"/>
              </w:rPr>
              <w:t>建设工程项目资源管理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工程项目材料、机械设备管理</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(2)工程项目技术、资金管理</w:t>
            </w:r>
          </w:p>
          <w:p>
            <w:pPr>
              <w:pStyle w:val="2"/>
              <w:numPr>
                <w:ilvl w:val="0"/>
                <w:numId w:val="0"/>
              </w:numPr>
              <w:ind w:leftChars="0"/>
              <w:jc w:val="left"/>
              <w:rPr>
                <w:rFonts w:hint="default" w:eastAsia="宋体"/>
                <w:lang w:val="en-US" w:eastAsia="zh-CN"/>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(1)培养学生的专业素养和能力</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(2)培养学生的资源规划能力、资源配置能力</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、资源监控与调整能力</w:t>
            </w:r>
          </w:p>
          <w:p>
            <w:pPr>
              <w:pStyle w:val="2"/>
              <w:numPr>
                <w:ilvl w:val="0"/>
                <w:numId w:val="0"/>
              </w:numPr>
              <w:ind w:leftChars="0"/>
              <w:jc w:val="left"/>
              <w:rPr>
                <w:rFonts w:hint="default" w:eastAsia="宋体"/>
                <w:color w:val="0000FF"/>
                <w:lang w:val="en-US" w:eastAsia="zh-CN"/>
              </w:rPr>
            </w:pPr>
            <w:r>
              <w:rPr>
                <w:rFonts w:hint="eastAsia" w:ascii="宋体" w:hAnsi="宋体" w:eastAsia="宋体" w:cs="Times New Roman"/>
                <w:spacing w:val="10"/>
                <w:kern w:val="0"/>
                <w:sz w:val="21"/>
                <w:szCs w:val="24"/>
                <w:lang w:val="en-US" w:eastAsia="zh-CN" w:bidi="ar-SA"/>
              </w:rPr>
              <w:t>(3)培养学生高度的责任心，对项目资源的利用效果负责，确保项目资源的合理利用和节约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(1)掌握资源管理的基本理论，深入理解资源管理的核心原则</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(2)了解如何进行资源规划，掌握资源配置的方法和技巧</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(3)了解如何有效地使用项目资源，包括人力资源、物资资源、时间资源等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(1)根据项目需求和资源限制，制定切实可行的资源计划，确保项目顺利进行</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(2)选择合适的供应商，进行资源采购，确保资源的质量和供应时间满足项目需求</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(3)根据项目实际情况，对资源进行优化配置，提高资源利用效率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建设工程项目后期管理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(1)竣工验收管理</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(2)工程项目竣工结算</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(3)工程项目质量保修期</w:t>
            </w:r>
          </w:p>
          <w:p>
            <w:pPr>
              <w:pStyle w:val="2"/>
              <w:ind w:firstLine="0" w:firstLineChars="0"/>
              <w:jc w:val="left"/>
              <w:rPr>
                <w:rFonts w:hint="default" w:eastAsia="宋体"/>
                <w:lang w:val="en-US" w:eastAsia="zh-CN"/>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(1)培养学生严谨认真的工作态度</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(2)培养学生对数据的准确性和完整性</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(3)提高学生的职业道德规范，以客观、公正、真实的态度履行职责</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(1)了解项目的整体情况，包括项目的设计方案、施工过程、使用功能等，以便对项目进行全面的评估</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(2)熟练掌握工程量计算规则和方法，能够准确计算工程项目的实际完成量</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(3)深入了解竣工结算的流程和规定，包括结算资料的收集、审核、调整、确认等各个环节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(1)对结算资料进行全面、细致的审核，确保资料的真实、完整和合规性</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(2)根据工程项目的质量检测、评估和验收方法，独立完成工程项目的验收工作</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(3)清晰、准确地传达验收要求、问题和建议，确保各方对验收结果有共同的认识和理解</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建设工程项目风险与沟通</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(1)工程项目的风险管理</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(2)工程项目的沟通</w:t>
            </w:r>
          </w:p>
          <w:p>
            <w:pPr>
              <w:pStyle w:val="2"/>
              <w:ind w:firstLine="0" w:firstLineChars="0"/>
              <w:jc w:val="left"/>
              <w:rPr>
                <w:rFonts w:hint="eastAsi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(1)培养学生敏锐的洞察力，能够识别项目中潜在的风险因素</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(2)培养学生创新思维和解决问题的能力，能够灵活应对各种风险挑战</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(3)培养学生良好的沟通技巧，能够清晰、准确地表达项目信息</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(1)理解建设工程项目风险的定义、特征和分类，了解风险对项目的影响及其管理的重要性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(2)掌握各种风险应对策略，包括风险规避、风险转移、风险减轻和风险接受等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(3)掌握冲突解决的方法和技巧，如协商、调解、仲裁等，能够妥善处理项目中的冲突和分歧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(1)准确识别项目中潜在的风险因素，并评估其可能性和影响程度</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(2)根据风险评估结果，制定有效的风险应对措施，并控制风险的发生和影响</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(3)清晰、准确地传达项目信息，确保信息在团队成员之间准确传递</w:t>
            </w:r>
          </w:p>
          <w:p>
            <w:pPr>
              <w:keepNext w:val="0"/>
              <w:keepLines w:val="0"/>
              <w:widowControl/>
              <w:suppressLineNumbers w:val="0"/>
              <w:ind w:left="0" w:leftChars="0" w:firstLine="0" w:firstLineChars="0"/>
              <w:jc w:val="left"/>
              <w:rPr>
                <w:rFonts w:hint="eastAsi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建设工程项目管理概述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(1)建设工程项目管理的特点和要求，包括项目周期长、投资大、参与方众多、技术复杂、风险高等特点</w:t>
            </w:r>
          </w:p>
          <w:p>
            <w:pPr>
              <w:pStyle w:val="2"/>
              <w:jc w:val="left"/>
              <w:rPr>
                <w:rFonts w:hint="eastAsia" w:ascii="宋体" w:hAnsi="宋体" w:eastAsia="宋体"/>
                <w:lang w:val="en-US" w:eastAsia="zh-CN"/>
              </w:rPr>
            </w:pPr>
            <w:r>
              <w:rPr>
                <w:rFonts w:hint="eastAsia" w:ascii="宋体" w:hAnsi="宋体" w:eastAsia="宋体"/>
                <w:lang w:val="en-US" w:eastAsia="zh-CN"/>
              </w:rPr>
              <w:t>(2)建设工程项目管理的关键技术和管理方法，如进度控制、质量控制、成本控制、安全管理等</w:t>
            </w:r>
          </w:p>
          <w:p>
            <w:pPr>
              <w:pStyle w:val="2"/>
              <w:jc w:val="left"/>
              <w:rPr>
                <w:rFonts w:hint="eastAsia" w:ascii="宋体" w:hAnsi="宋体" w:eastAsia="宋体"/>
                <w:lang w:val="en-US" w:eastAsia="zh-CN"/>
              </w:rPr>
            </w:pPr>
            <w:r>
              <w:rPr>
                <w:rFonts w:hint="eastAsia" w:ascii="宋体" w:hAnsi="宋体" w:eastAsia="宋体"/>
                <w:lang w:val="en-US" w:eastAsia="zh-CN"/>
              </w:rPr>
              <w:t>(3)工程设计和施工的基本原理、技术要求和标准规范</w:t>
            </w:r>
          </w:p>
          <w:p>
            <w:pPr>
              <w:pStyle w:val="2"/>
              <w:ind w:firstLine="0" w:firstLineChars="0"/>
              <w:jc w:val="left"/>
              <w:rPr>
                <w:rFonts w:hint="eastAsia"/>
              </w:rPr>
            </w:pPr>
            <w:r>
              <w:rPr>
                <w:rFonts w:hint="eastAsia" w:ascii="宋体" w:hAnsi="宋体" w:eastAsia="宋体"/>
                <w:lang w:val="en-US" w:eastAsia="zh-CN"/>
              </w:rPr>
              <w:t>(4)项目管理的基本流程，包括项目启动、规划、执行、监控和收尾等阶段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(1)制定详细的工程项目计划，包括时间、成本、质量、资源等方面的计划</w:t>
            </w:r>
          </w:p>
          <w:p>
            <w:pPr>
              <w:pStyle w:val="2"/>
              <w:jc w:val="left"/>
              <w:rPr>
                <w:rFonts w:hint="eastAsia" w:ascii="宋体" w:hAnsi="宋体" w:eastAsia="宋体"/>
                <w:lang w:val="en-US" w:eastAsia="zh-CN"/>
              </w:rPr>
            </w:pPr>
            <w:r>
              <w:rPr>
                <w:rFonts w:hint="eastAsia" w:ascii="宋体" w:hAnsi="宋体" w:eastAsia="宋体"/>
                <w:lang w:val="en-US" w:eastAsia="zh-CN"/>
              </w:rPr>
              <w:t>(2)有效地控制工程项目的进度、成本和质量，确保项目按计划顺利进行</w:t>
            </w:r>
          </w:p>
          <w:p>
            <w:pPr>
              <w:pStyle w:val="2"/>
              <w:jc w:val="left"/>
              <w:rPr>
                <w:rFonts w:hint="eastAsia" w:ascii="宋体" w:hAnsi="宋体" w:eastAsia="宋体"/>
                <w:lang w:val="en-US" w:eastAsia="zh-CN"/>
              </w:rPr>
            </w:pPr>
            <w:r>
              <w:rPr>
                <w:rFonts w:hint="eastAsia" w:ascii="宋体" w:hAnsi="宋体" w:eastAsia="宋体"/>
                <w:lang w:val="en-US" w:eastAsia="zh-CN"/>
              </w:rPr>
              <w:t>(3)灵活应对项目过程中的各种风险和不确定因素，确保项目的顺利进行</w:t>
            </w:r>
          </w:p>
          <w:p>
            <w:pPr>
              <w:pStyle w:val="2"/>
              <w:ind w:firstLine="0" w:firstLineChars="0"/>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建设工程项目组织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(1)项目管理的基本理论、方法、技术和工具，如项目管理知识体系（PMBOK）、敏捷项目管理、项目生命周期管理等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(2)成本管理的最佳实践和成本控制的有效策略，提高项目的经济效益</w:t>
            </w:r>
          </w:p>
          <w:p>
            <w:pPr>
              <w:keepNext w:val="0"/>
              <w:keepLines w:val="0"/>
              <w:widowControl/>
              <w:numPr>
                <w:ilvl w:val="0"/>
                <w:numId w:val="0"/>
              </w:numPr>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(3)项目管理的基本理论，包括项目生命周期、项目过程组、项目管理知识领域等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(1)制定详细、可行的项目计划，包括时间、成本、质量、资源和风险等方面的规划</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(2)按照项目计划执行项目，确保项目按照预定的时间表和预算进行</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(3)根据项目的具体需求和特点，选择合适的组织方式，并确保团队能够快速适应并有效运作</w:t>
            </w:r>
          </w:p>
          <w:p>
            <w:pPr>
              <w:keepNext w:val="0"/>
              <w:keepLines w:val="0"/>
              <w:widowControl/>
              <w:numPr>
                <w:ilvl w:val="0"/>
                <w:numId w:val="0"/>
              </w:numPr>
              <w:suppressLineNumbers w:val="0"/>
              <w:ind w:left="0" w:leftChars="0" w:firstLine="0" w:firstLineChars="0"/>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建设工程施工合同管理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(1)不同类型的建设工程施工合同，如固定总价合同、单价合同、成本加酬金合同等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(2)合同变更的原因、程序和处理方法，保障合同双方的权益</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(3)施工索赔的法律依据、程序和技巧</w:t>
            </w:r>
          </w:p>
          <w:p>
            <w:pPr>
              <w:keepNext w:val="0"/>
              <w:keepLines w:val="0"/>
              <w:widowControl/>
              <w:suppressLineNumbers w:val="0"/>
              <w:ind w:left="0" w:leftChars="0"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(1)制定并执行明确的公告和公示制度，使所有利益相关者都能了解招标投标的进展和结果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(2)准确理解变更和索赔的原因、影响和处理方式，提出专业的建议和解决方案</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(3)合同的有效执行、优化资源配置、降低风险、提高项目效率和质量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建设工程项目质量控制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(1)质量控制的基本原理，如PDCA循环原理、三阶段控制原理以及三全控制原理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(2)使用各种质量管理工具和技术</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(3)各种质量控制方法和技术，如统计过程控制（SPC）、六西格玛管理、田口方法等，以便能够有效地进行质量控制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(1)制定详细质量控制计划的能力，包括确定质量控制目标、制定质量控制流程、分配质量控制任务等</w:t>
            </w:r>
          </w:p>
          <w:p>
            <w:pPr>
              <w:keepNext w:val="0"/>
              <w:keepLines w:val="0"/>
              <w:widowControl/>
              <w:suppressLineNumbers w:val="0"/>
              <w:ind w:left="0" w:leftChars="0" w:firstLine="0" w:firstLineChars="0"/>
              <w:jc w:val="left"/>
              <w:rPr>
                <w:rFonts w:hint="eastAsia" w:ascii="宋体" w:hAnsi="宋体" w:eastAsia="宋体"/>
                <w:lang w:eastAsia="zh-CN"/>
              </w:rPr>
            </w:pPr>
            <w:r>
              <w:rPr>
                <w:rFonts w:hint="eastAsia" w:ascii="宋体" w:hAnsi="宋体" w:eastAsia="宋体" w:cs="Times New Roman"/>
                <w:spacing w:val="10"/>
                <w:kern w:val="0"/>
                <w:sz w:val="21"/>
                <w:szCs w:val="24"/>
                <w:lang w:val="en-US" w:eastAsia="zh-CN" w:bidi="ar-SA"/>
              </w:rPr>
              <w:t>(2)预防质量问题的能力，包括识别潜在的质量风险、制定预防措施、进行质量风险评估等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(3)准确地预测工程项目可能出现的质量问题，从而提前制定预防措施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建设工程项目进度控制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(1)项目进度管理的基本理论，如项目时间管理、进度控制原理等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(2)项目进度计划编制的方法，如关键路径法（CPM）、计划评审技术（PERT）等</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(3)项目进度监控的方法和技巧，包括如何收集进度数据、分析进度偏差等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(1)编制详细、准确的项目进度计划的能力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(2)实时监控项目进度、收集进度数据、分析进度偏差的能力</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(3)识别项目进度中可能存在的风险，并评估这些风险对项目进度的影响</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建设工程项目成本控制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(1)成本管理在项目管理中的核心地位，以及它对项目成功和企业盈利的直接影响</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(2)成本管理从成本规划到成本考核的完整流程，熟悉成本管理中常用的方法和工具</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(3)成本分析的方法，包括直接成本、间接成本、固定成本、变动成本等的分析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(1)制定详细且合理的成本预算，确保预算的准确性和可行性，为项目执行提供指导</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(2)有效地执行成本控制计划，包括材料管理、人工费用控制和机械设备使用效率的提高等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(3)准确地进行成本估算，包括直接成本和间接成本的计算，并考虑各种风险因素</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建设工程项目职业健康安全与环境管理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(1)职业健康安全管理体系（OHSMS）和环境管理体系（EMS）的国际标准，如ISO 45001和ISO 14001，以及相应的认证流程和要求</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(2)风险评估的基本方法和工具，能够识别和分析建设工程项目中可能存在的职业健康安全风险和环境风险</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(3)环境保护的基本知识和政策，包括环境污染的防治措施、资源节约与利用等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(1)对建设工程项目中潜在的职业健康安全风险和环境风险进行准确评估的能力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(2)有效管理施工现场的安全生产，确保各项安全措施得到落实和执行</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(3)制定并实施环境保护措施，如废水、废气、固体废物的处理和处置，以及噪声、扬尘的控制等</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pPr>
            <w:r>
              <w:rPr>
                <w:rFonts w:hint="eastAsia" w:cs="Times New Roman"/>
                <w:spacing w:val="10"/>
                <w:kern w:val="0"/>
                <w:sz w:val="21"/>
                <w:szCs w:val="24"/>
                <w:lang w:val="en-US" w:eastAsia="zh-CN" w:bidi="ar-SA"/>
              </w:rPr>
              <w:t>建设工程项目资源管理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(1)资源管理的基本理论，深入理解资源管理的核心原则</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(2)如何进行资源规划，掌握资源配置的方法和技巧</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(3)如何有效地使用项目资源，包括人力资源、物资资源、时间资源等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(1)根据项目需求和资源限制，制定切实可行的资源计划，确保项目顺利进行</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(2)选择合适的供应商，进行资源采购，确保资源的质量和供应时间满足项目需求</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(3)根据项目实际情况，对资源进行优化配置，提高资源利用效率</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建设工程项目后期管理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(1)项目的整体情况，包括项目的设计方案、施工过程、使用功能等，以便对项目进行全面的评估</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(2)工程量计算规则和方法，能够准确计算工程项目的实际完成量</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(3)竣工结算的流程和规定，包括结算资料的收集、审核、调整、确认等各个环节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(1)对结算资料进行全面、细致的审核，确保资料的真实、完整和合规性</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(2)根据工程项目的质量检测、评估和验收方法，独立完成工程项目的验收工作</w:t>
            </w:r>
          </w:p>
          <w:p>
            <w:pPr>
              <w:pStyle w:val="2"/>
              <w:numPr>
                <w:ilvl w:val="0"/>
                <w:numId w:val="0"/>
              </w:numPr>
              <w:ind w:leftChars="0"/>
              <w:jc w:val="left"/>
              <w:rPr>
                <w:rFonts w:hint="eastAsia"/>
              </w:rPr>
            </w:pPr>
            <w:r>
              <w:rPr>
                <w:rFonts w:hint="eastAsia" w:ascii="宋体" w:hAnsi="宋体" w:eastAsia="宋体" w:cs="Times New Roman"/>
                <w:spacing w:val="10"/>
                <w:kern w:val="0"/>
                <w:sz w:val="21"/>
                <w:szCs w:val="24"/>
                <w:lang w:val="en-US" w:eastAsia="zh-CN" w:bidi="ar-SA"/>
              </w:rPr>
              <w:t>(3)清晰、准确地传达验收要求、问题和建议，确保各方对验收结果有共同的认识和理解</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rPr>
            </w:pPr>
            <w:r>
              <w:rPr>
                <w:rFonts w:hint="eastAsia" w:cs="Times New Roman"/>
                <w:spacing w:val="10"/>
                <w:kern w:val="0"/>
                <w:sz w:val="21"/>
                <w:szCs w:val="24"/>
                <w:lang w:val="en-US" w:eastAsia="zh-CN" w:bidi="ar-SA"/>
              </w:rPr>
              <w:t>建设工程项目风险与沟通</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(1)建设工程项目风险的定义、特征和分类，了解风险对项目的影响及其管理的重要性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(2)各种风险应对策略，包括风险规避、风险转移、风险减轻和风险接受等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(3)冲突解决的方法和技巧，如协商、调解、仲裁等，能够妥善处理项目中的冲突和分歧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(1)准确识别项目中潜在的风险因素，并评估其可能性和影响程度</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(2)根据风险评估结果，制定有效的风险应对措施，并控制风险的发生和影响</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(3)清晰、准确地传达项目信息，确保信息在团队成员之间准确传递</w:t>
            </w:r>
          </w:p>
          <w:p>
            <w:pPr>
              <w:keepNext w:val="0"/>
              <w:keepLines w:val="0"/>
              <w:widowControl/>
              <w:suppressLineNumbers w:val="0"/>
              <w:ind w:left="0" w:leftChars="0" w:firstLine="0" w:firstLineChars="0"/>
              <w:jc w:val="left"/>
              <w:rPr>
                <w:rFonts w:hint="eastAsia"/>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 xml:space="preserve">十四五”职业教育国家规划教材 </w:t>
      </w:r>
      <w:r>
        <w:rPr>
          <w:rFonts w:hint="eastAsia"/>
          <w:color w:val="000000" w:themeColor="text1"/>
          <w:lang w:val="en-US" w:eastAsia="zh-CN"/>
          <w14:textFill>
            <w14:solidFill>
              <w14:schemeClr w14:val="tx1"/>
            </w14:solidFill>
          </w14:textFill>
        </w:rPr>
        <w:t>李玉甫</w:t>
      </w:r>
      <w:r>
        <w:rPr>
          <w:rFonts w:hint="eastAsia"/>
          <w:color w:val="000000" w:themeColor="text1"/>
          <w14:textFill>
            <w14:solidFill>
              <w14:schemeClr w14:val="tx1"/>
            </w14:solidFill>
          </w14:textFill>
        </w:rPr>
        <w:t xml:space="preserve">编. </w:t>
      </w:r>
      <w:r>
        <w:rPr>
          <w:rFonts w:hint="eastAsia" w:cs="Times New Roman"/>
          <w:lang w:val="en-US" w:eastAsia="zh-CN"/>
        </w:rPr>
        <w:t>建设工程项目管理</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中国建筑工业</w:t>
      </w:r>
      <w:r>
        <w:rPr>
          <w:rFonts w:hint="eastAsia"/>
          <w:color w:val="000000" w:themeColor="text1"/>
          <w14:textFill>
            <w14:solidFill>
              <w14:schemeClr w14:val="tx1"/>
            </w14:solidFill>
          </w14:textFill>
        </w:rPr>
        <w:t>出版社, 202</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3"/>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eastAsia"/>
          <w:color w:val="000000" w:themeColor="text1"/>
          <w:lang w:val="en-US" w:eastAsia="zh-CN"/>
          <w14:textFill>
            <w14:solidFill>
              <w14:schemeClr w14:val="tx1"/>
            </w14:solidFill>
          </w14:textFill>
        </w:rPr>
        <w:t>项目管理   国家精品课</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"https://www.icourse163.org/course/NWPU-1003729004"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https://www.icourse163.org/course/NWPU-1003729004</w:t>
      </w:r>
      <w:r>
        <w:rPr>
          <w:rFonts w:hint="eastAsia" w:ascii="宋体" w:hAnsi="宋体" w:eastAsia="宋体"/>
          <w:color w:val="000000" w:themeColor="text1"/>
          <w14:textFill>
            <w14:solidFill>
              <w14:schemeClr w14:val="tx1"/>
            </w14:solidFill>
          </w14:textFill>
        </w:rPr>
        <w:fldChar w:fldCharType="end"/>
      </w:r>
    </w:p>
    <w:p>
      <w:p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2.中国大学 MOOC：</w:t>
      </w:r>
      <w:r>
        <w:rPr>
          <w:rFonts w:hint="eastAsia"/>
          <w:color w:val="000000" w:themeColor="text1"/>
          <w:lang w:val="en-US" w:eastAsia="zh-CN"/>
          <w14:textFill>
            <w14:solidFill>
              <w14:schemeClr w14:val="tx1"/>
            </w14:solidFill>
          </w14:textFill>
        </w:rPr>
        <w:t>工程项目管理   国家精品课</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"https://www.icourse163.org/course/TONGJI-46008"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https://www.icourse163.org/course/TONGJI-46008</w:t>
      </w:r>
      <w:r>
        <w:rPr>
          <w:rFonts w:hint="eastAsia" w:ascii="宋体" w:hAnsi="宋体" w:eastAsia="宋体"/>
          <w:color w:val="000000" w:themeColor="text1"/>
          <w14:textFill>
            <w14:solidFill>
              <w14:schemeClr w14:val="tx1"/>
            </w14:solidFill>
          </w14:textFill>
        </w:rPr>
        <w:fldChar w:fldCharType="end"/>
      </w:r>
    </w:p>
    <w:p>
      <w:pPr>
        <w:numPr>
          <w:ilvl w:val="0"/>
          <w:numId w:val="0"/>
        </w:numPr>
        <w:ind w:left="456" w:leftChars="200" w:firstLine="0" w:firstLineChars="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中国大学 MOOC</w:t>
      </w:r>
      <w:r>
        <w:rPr>
          <w:rFonts w:hint="eastAsia" w:ascii="宋体" w:hAnsi="宋体" w:eastAsia="宋体"/>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工程项目管理 </w:t>
      </w:r>
      <w:r>
        <w:rPr>
          <w:rFonts w:hint="eastAsia" w:ascii="宋体" w:hAnsi="宋体" w:eastAsia="宋体"/>
          <w:color w:val="000000" w:themeColor="text1"/>
          <w:lang w:val="en-US" w:eastAsia="zh-CN"/>
          <w14:textFill>
            <w14:solidFill>
              <w14:schemeClr w14:val="tx1"/>
            </w14:solidFill>
          </w14:textFill>
        </w:rPr>
        <w:t>https://www.icourse163.org/course/NJTU-1207213806</w:t>
      </w:r>
    </w:p>
    <w:p>
      <w:pPr>
        <w:pStyle w:val="2"/>
        <w:rPr>
          <w:rFonts w:hint="eastAsia"/>
          <w:lang w:val="en-US" w:eastAsia="zh-CN"/>
        </w:rPr>
      </w:pP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8019"/>
    <w:multiLevelType w:val="singleLevel"/>
    <w:tmpl w:val="DFFE8019"/>
    <w:lvl w:ilvl="0" w:tentative="0">
      <w:start w:val="1"/>
      <w:numFmt w:val="decimal"/>
      <w:lvlText w:val="(%1)"/>
      <w:lvlJc w:val="left"/>
      <w:pPr>
        <w:tabs>
          <w:tab w:val="left" w:pos="312"/>
        </w:tabs>
      </w:pPr>
    </w:lvl>
  </w:abstractNum>
  <w:abstractNum w:abstractNumId="1">
    <w:nsid w:val="17F4EEA8"/>
    <w:multiLevelType w:val="singleLevel"/>
    <w:tmpl w:val="17F4EEA8"/>
    <w:lvl w:ilvl="0" w:tentative="0">
      <w:start w:val="1"/>
      <w:numFmt w:val="decimal"/>
      <w:suff w:val="nothing"/>
      <w:lvlText w:val="%1."/>
      <w:lvlJc w:val="left"/>
    </w:lvl>
  </w:abstractNum>
  <w:abstractNum w:abstractNumId="2">
    <w:nsid w:val="55FB21F4"/>
    <w:multiLevelType w:val="singleLevel"/>
    <w:tmpl w:val="55FB21F4"/>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BD2086D"/>
    <w:rsid w:val="0CB3217A"/>
    <w:rsid w:val="0D267094"/>
    <w:rsid w:val="0D892EDB"/>
    <w:rsid w:val="0F477209"/>
    <w:rsid w:val="0FE258EE"/>
    <w:rsid w:val="1090453F"/>
    <w:rsid w:val="13F27A1A"/>
    <w:rsid w:val="14B1436D"/>
    <w:rsid w:val="1570087D"/>
    <w:rsid w:val="17606A5A"/>
    <w:rsid w:val="183E5B03"/>
    <w:rsid w:val="195425EF"/>
    <w:rsid w:val="197FE4CC"/>
    <w:rsid w:val="19A704C2"/>
    <w:rsid w:val="19A741FA"/>
    <w:rsid w:val="1AE6B9F3"/>
    <w:rsid w:val="1B8D003A"/>
    <w:rsid w:val="1C204A0A"/>
    <w:rsid w:val="1C6C12A7"/>
    <w:rsid w:val="1CB3587E"/>
    <w:rsid w:val="1CBD04AB"/>
    <w:rsid w:val="1D3F3968"/>
    <w:rsid w:val="1D880AB9"/>
    <w:rsid w:val="1E124827"/>
    <w:rsid w:val="1EFA59E6"/>
    <w:rsid w:val="1F3F09DB"/>
    <w:rsid w:val="1FB042F7"/>
    <w:rsid w:val="1FCA648F"/>
    <w:rsid w:val="204C7DFA"/>
    <w:rsid w:val="21662F05"/>
    <w:rsid w:val="21ED3B45"/>
    <w:rsid w:val="227F8993"/>
    <w:rsid w:val="22B967CD"/>
    <w:rsid w:val="22E110D2"/>
    <w:rsid w:val="22E2686B"/>
    <w:rsid w:val="230C0252"/>
    <w:rsid w:val="23DA7B95"/>
    <w:rsid w:val="27173710"/>
    <w:rsid w:val="280D244A"/>
    <w:rsid w:val="284D1368"/>
    <w:rsid w:val="28F55133"/>
    <w:rsid w:val="29FD769A"/>
    <w:rsid w:val="2BA271EA"/>
    <w:rsid w:val="2C2B3683"/>
    <w:rsid w:val="2C836567"/>
    <w:rsid w:val="2CE43832"/>
    <w:rsid w:val="2DF857E7"/>
    <w:rsid w:val="2EBF0BE2"/>
    <w:rsid w:val="2F634C98"/>
    <w:rsid w:val="2F7075FF"/>
    <w:rsid w:val="2FD1167E"/>
    <w:rsid w:val="30155EAF"/>
    <w:rsid w:val="305F38A8"/>
    <w:rsid w:val="318E4980"/>
    <w:rsid w:val="319E48F7"/>
    <w:rsid w:val="335715E3"/>
    <w:rsid w:val="33B23743"/>
    <w:rsid w:val="349F4E09"/>
    <w:rsid w:val="34EF0FC6"/>
    <w:rsid w:val="357240D1"/>
    <w:rsid w:val="358160C2"/>
    <w:rsid w:val="36376B30"/>
    <w:rsid w:val="36E42DAC"/>
    <w:rsid w:val="379F4F25"/>
    <w:rsid w:val="37B3C50E"/>
    <w:rsid w:val="37E7D25E"/>
    <w:rsid w:val="37ED6C72"/>
    <w:rsid w:val="3801634D"/>
    <w:rsid w:val="38BB086D"/>
    <w:rsid w:val="397F73F1"/>
    <w:rsid w:val="39FC5A3B"/>
    <w:rsid w:val="3A933578"/>
    <w:rsid w:val="3B2F3AEF"/>
    <w:rsid w:val="3B361965"/>
    <w:rsid w:val="3B944FC1"/>
    <w:rsid w:val="3BFF59FA"/>
    <w:rsid w:val="3C7E2E74"/>
    <w:rsid w:val="3D7F6A3A"/>
    <w:rsid w:val="3D9B80E1"/>
    <w:rsid w:val="3DBEBDED"/>
    <w:rsid w:val="3E5C76CC"/>
    <w:rsid w:val="3E7E045B"/>
    <w:rsid w:val="3FF6E0E6"/>
    <w:rsid w:val="3FFFE597"/>
    <w:rsid w:val="40640ABA"/>
    <w:rsid w:val="40BD6C55"/>
    <w:rsid w:val="4179794C"/>
    <w:rsid w:val="427BB227"/>
    <w:rsid w:val="44111519"/>
    <w:rsid w:val="44581671"/>
    <w:rsid w:val="450856D3"/>
    <w:rsid w:val="45570BED"/>
    <w:rsid w:val="45FC96A0"/>
    <w:rsid w:val="45FF7DF3"/>
    <w:rsid w:val="467B090B"/>
    <w:rsid w:val="46C73B51"/>
    <w:rsid w:val="48093144"/>
    <w:rsid w:val="48EB1D78"/>
    <w:rsid w:val="4AF60EA8"/>
    <w:rsid w:val="4BDB7C5A"/>
    <w:rsid w:val="4BFF5600"/>
    <w:rsid w:val="4BFFC9AC"/>
    <w:rsid w:val="4D1B4BF6"/>
    <w:rsid w:val="4E195F1D"/>
    <w:rsid w:val="4E962786"/>
    <w:rsid w:val="4ED96B17"/>
    <w:rsid w:val="4F05790C"/>
    <w:rsid w:val="4F7905D1"/>
    <w:rsid w:val="505C7A00"/>
    <w:rsid w:val="524A3FB4"/>
    <w:rsid w:val="527C510E"/>
    <w:rsid w:val="554F794C"/>
    <w:rsid w:val="5572737D"/>
    <w:rsid w:val="558C5AE7"/>
    <w:rsid w:val="56562F98"/>
    <w:rsid w:val="57823A0B"/>
    <w:rsid w:val="57EBF80D"/>
    <w:rsid w:val="57FFD40A"/>
    <w:rsid w:val="580544D9"/>
    <w:rsid w:val="58966C0D"/>
    <w:rsid w:val="591C5F7E"/>
    <w:rsid w:val="59561476"/>
    <w:rsid w:val="59A710E5"/>
    <w:rsid w:val="59C12681"/>
    <w:rsid w:val="5CDF2FF0"/>
    <w:rsid w:val="5CEEB520"/>
    <w:rsid w:val="5DD537CC"/>
    <w:rsid w:val="5E15111B"/>
    <w:rsid w:val="5E6E8A4B"/>
    <w:rsid w:val="5F555D46"/>
    <w:rsid w:val="5FBFC551"/>
    <w:rsid w:val="5FDFA38B"/>
    <w:rsid w:val="5FF82076"/>
    <w:rsid w:val="60213E7A"/>
    <w:rsid w:val="60F125FD"/>
    <w:rsid w:val="61EB04C1"/>
    <w:rsid w:val="62AD7C47"/>
    <w:rsid w:val="63804BA4"/>
    <w:rsid w:val="63DBD664"/>
    <w:rsid w:val="63DF12CC"/>
    <w:rsid w:val="63E69C87"/>
    <w:rsid w:val="65594967"/>
    <w:rsid w:val="662F23B5"/>
    <w:rsid w:val="66F78BAA"/>
    <w:rsid w:val="66FBA172"/>
    <w:rsid w:val="675C7DD5"/>
    <w:rsid w:val="678B2810"/>
    <w:rsid w:val="6796339F"/>
    <w:rsid w:val="6881195A"/>
    <w:rsid w:val="695063C7"/>
    <w:rsid w:val="6AD077A7"/>
    <w:rsid w:val="6BB80929"/>
    <w:rsid w:val="6BDA0208"/>
    <w:rsid w:val="6C29094A"/>
    <w:rsid w:val="6C523D39"/>
    <w:rsid w:val="6D5B17BF"/>
    <w:rsid w:val="6DCF20E6"/>
    <w:rsid w:val="6EED6302"/>
    <w:rsid w:val="6F3D519A"/>
    <w:rsid w:val="6F6F1C10"/>
    <w:rsid w:val="6F8B1310"/>
    <w:rsid w:val="6FBF5F40"/>
    <w:rsid w:val="6FDB4921"/>
    <w:rsid w:val="6FDB812B"/>
    <w:rsid w:val="6FF64838"/>
    <w:rsid w:val="6FFDE0DA"/>
    <w:rsid w:val="706202C3"/>
    <w:rsid w:val="707B75D6"/>
    <w:rsid w:val="70967F6C"/>
    <w:rsid w:val="71AC72D9"/>
    <w:rsid w:val="72942FF3"/>
    <w:rsid w:val="72AF5F7B"/>
    <w:rsid w:val="72C64246"/>
    <w:rsid w:val="72E60E9A"/>
    <w:rsid w:val="732857F3"/>
    <w:rsid w:val="752605E7"/>
    <w:rsid w:val="75611A4D"/>
    <w:rsid w:val="75A34169"/>
    <w:rsid w:val="75DF5721"/>
    <w:rsid w:val="77277B70"/>
    <w:rsid w:val="77470352"/>
    <w:rsid w:val="777A32AA"/>
    <w:rsid w:val="77A56C40"/>
    <w:rsid w:val="77AA2F5A"/>
    <w:rsid w:val="77DFE519"/>
    <w:rsid w:val="780040FD"/>
    <w:rsid w:val="78CF00FD"/>
    <w:rsid w:val="78D21D5D"/>
    <w:rsid w:val="78FF020F"/>
    <w:rsid w:val="79426EE3"/>
    <w:rsid w:val="79F54EDF"/>
    <w:rsid w:val="7A6D7F90"/>
    <w:rsid w:val="7AB86F1A"/>
    <w:rsid w:val="7B1B5B59"/>
    <w:rsid w:val="7B9C3B61"/>
    <w:rsid w:val="7BF54629"/>
    <w:rsid w:val="7C234202"/>
    <w:rsid w:val="7C771F07"/>
    <w:rsid w:val="7CA85FD9"/>
    <w:rsid w:val="7CCE66D8"/>
    <w:rsid w:val="7CE79CCB"/>
    <w:rsid w:val="7CED067D"/>
    <w:rsid w:val="7D656F25"/>
    <w:rsid w:val="7D75618B"/>
    <w:rsid w:val="7DEB4B8A"/>
    <w:rsid w:val="7DEF0864"/>
    <w:rsid w:val="7DF719AB"/>
    <w:rsid w:val="7E639BAD"/>
    <w:rsid w:val="7E7B5203"/>
    <w:rsid w:val="7EDC56E4"/>
    <w:rsid w:val="7EE76736"/>
    <w:rsid w:val="7EED7A0D"/>
    <w:rsid w:val="7EEF8422"/>
    <w:rsid w:val="7EFBF810"/>
    <w:rsid w:val="7F1D0F79"/>
    <w:rsid w:val="7F369A2A"/>
    <w:rsid w:val="7F7792D9"/>
    <w:rsid w:val="7FBE00C9"/>
    <w:rsid w:val="7FCFD21B"/>
    <w:rsid w:val="7FD6DFC5"/>
    <w:rsid w:val="7FDE529E"/>
    <w:rsid w:val="7FF7E4C0"/>
    <w:rsid w:val="7FFAD261"/>
    <w:rsid w:val="7FFB9106"/>
    <w:rsid w:val="7FFCB451"/>
    <w:rsid w:val="8AFFA517"/>
    <w:rsid w:val="8F3B323E"/>
    <w:rsid w:val="92C9D4E7"/>
    <w:rsid w:val="99DFC8EE"/>
    <w:rsid w:val="9BF69B25"/>
    <w:rsid w:val="9D569DFE"/>
    <w:rsid w:val="9D6783FE"/>
    <w:rsid w:val="9EF72CDA"/>
    <w:rsid w:val="9FB5610D"/>
    <w:rsid w:val="9FCFD917"/>
    <w:rsid w:val="A5F75436"/>
    <w:rsid w:val="AF7A8CCF"/>
    <w:rsid w:val="B27F84F0"/>
    <w:rsid w:val="B5FB219C"/>
    <w:rsid w:val="B697F995"/>
    <w:rsid w:val="B7B46B8C"/>
    <w:rsid w:val="B7FF9A1C"/>
    <w:rsid w:val="B8BEA6C0"/>
    <w:rsid w:val="B98DE91E"/>
    <w:rsid w:val="BB3C1638"/>
    <w:rsid w:val="BB74E5F2"/>
    <w:rsid w:val="BBEA4A0D"/>
    <w:rsid w:val="BDEA48D9"/>
    <w:rsid w:val="BEF4FA06"/>
    <w:rsid w:val="BFDEF623"/>
    <w:rsid w:val="BFFBDD7A"/>
    <w:rsid w:val="C7FBD2E9"/>
    <w:rsid w:val="C9F7CF93"/>
    <w:rsid w:val="C9FF49A0"/>
    <w:rsid w:val="CD7F254B"/>
    <w:rsid w:val="D37F0432"/>
    <w:rsid w:val="D6F3A094"/>
    <w:rsid w:val="D7F67ED1"/>
    <w:rsid w:val="DA66073F"/>
    <w:rsid w:val="DB3FF84A"/>
    <w:rsid w:val="DB559A15"/>
    <w:rsid w:val="DBDB9EBA"/>
    <w:rsid w:val="DD0C3FBD"/>
    <w:rsid w:val="DD7DEA91"/>
    <w:rsid w:val="DDDED9CF"/>
    <w:rsid w:val="DDFFAF77"/>
    <w:rsid w:val="DE67E1DD"/>
    <w:rsid w:val="DEFB0864"/>
    <w:rsid w:val="DF7DF36D"/>
    <w:rsid w:val="DFCF6691"/>
    <w:rsid w:val="DFFD97BB"/>
    <w:rsid w:val="DFFE36AE"/>
    <w:rsid w:val="E80A75D0"/>
    <w:rsid w:val="EDDD439C"/>
    <w:rsid w:val="EF7D13A8"/>
    <w:rsid w:val="F47EFE1A"/>
    <w:rsid w:val="F5DF2ECE"/>
    <w:rsid w:val="F5FD35D6"/>
    <w:rsid w:val="F7BF681B"/>
    <w:rsid w:val="F7EC8CDB"/>
    <w:rsid w:val="F7FFEC8C"/>
    <w:rsid w:val="F99B1583"/>
    <w:rsid w:val="FBB7C115"/>
    <w:rsid w:val="FBDDB425"/>
    <w:rsid w:val="FBF325FC"/>
    <w:rsid w:val="FD7DBAE7"/>
    <w:rsid w:val="FDE72C91"/>
    <w:rsid w:val="FDFCBE1F"/>
    <w:rsid w:val="FE397603"/>
    <w:rsid w:val="FEF6F82D"/>
    <w:rsid w:val="FEFDCABC"/>
    <w:rsid w:val="FEFE3D0C"/>
    <w:rsid w:val="FF394BCE"/>
    <w:rsid w:val="FF3FC15C"/>
    <w:rsid w:val="FFBCB5A5"/>
    <w:rsid w:val="FFBDD25D"/>
    <w:rsid w:val="FFBE4163"/>
    <w:rsid w:val="FFCBC1B7"/>
    <w:rsid w:val="FFE61658"/>
    <w:rsid w:val="FFF417C8"/>
    <w:rsid w:val="FFF5D8E5"/>
    <w:rsid w:val="FFF8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50</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2023-07-21T14:06:00Z</dcterms:created>
  <dc:creator>吴增抱</dc:creator>
  <cp:lastModifiedBy>hexiiia</cp:lastModifiedBy>
  <dcterms:modified xsi:type="dcterms:W3CDTF">2024-05-21T13:16:44Z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A2F8253BBC772838D87D2866D188C619_43</vt:lpwstr>
  </property>
</Properties>
</file>