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outlineLvl w:val="0"/>
        <w:rPr>
          <w:rFonts w:hint="eastAsia" w:ascii="黑体" w:hAnsi="黑体" w:eastAsia="黑体" w:cs="黑体"/>
          <w:b/>
          <w:bCs/>
          <w:sz w:val="32"/>
          <w:szCs w:val="32"/>
        </w:rPr>
      </w:pPr>
      <w:bookmarkStart w:id="1" w:name="_GoBack"/>
      <w:bookmarkStart w:id="0" w:name="_Toc25534"/>
      <w:r>
        <w:rPr>
          <w:rFonts w:hint="eastAsia" w:ascii="黑体" w:hAnsi="黑体" w:eastAsia="黑体" w:cs="黑体"/>
          <w:b/>
          <w:bCs/>
          <w:sz w:val="32"/>
          <w:szCs w:val="32"/>
        </w:rPr>
        <w:t>《机械制图与计算机绘图I》课程标准</w:t>
      </w:r>
      <w:bookmarkEnd w:id="0"/>
    </w:p>
    <w:bookmarkEnd w:id="1"/>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一、课程信息</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课程名称：机械制图与计算机绘图I</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课程编码：460</w:t>
      </w:r>
      <w:r>
        <w:rPr>
          <w:rFonts w:hint="eastAsia" w:asciiTheme="minorEastAsia" w:hAnsiTheme="minorEastAsia" w:eastAsiaTheme="minorEastAsia" w:cstheme="minorEastAsia"/>
          <w:lang w:val="en-US" w:eastAsia="zh-CN"/>
        </w:rPr>
        <w:t>305014</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适用专业：</w:t>
      </w:r>
      <w:r>
        <w:rPr>
          <w:rFonts w:hint="eastAsia" w:asciiTheme="minorEastAsia" w:hAnsiTheme="minorEastAsia" w:eastAsiaTheme="minorEastAsia" w:cstheme="minorEastAsia"/>
          <w:lang w:val="en-US" w:eastAsia="zh-CN"/>
        </w:rPr>
        <w:t>工业机器人</w:t>
      </w:r>
      <w:r>
        <w:rPr>
          <w:rFonts w:hint="eastAsia" w:asciiTheme="minorEastAsia" w:hAnsiTheme="minorEastAsia" w:eastAsiaTheme="minorEastAsia" w:cstheme="minorEastAsia"/>
        </w:rPr>
        <w:t>技术</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课程学时：72学时</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课程学分：4学分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二、课程定位</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（一）课程性质</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《机械制图与计算机绘图I》课程是</w:t>
      </w:r>
      <w:r>
        <w:rPr>
          <w:rFonts w:hint="eastAsia" w:asciiTheme="minorEastAsia" w:hAnsiTheme="minorEastAsia" w:eastAsiaTheme="minorEastAsia" w:cstheme="minorEastAsia"/>
          <w:lang w:val="en-US" w:eastAsia="zh-CN"/>
        </w:rPr>
        <w:t>工业机器人技术</w:t>
      </w:r>
      <w:r>
        <w:rPr>
          <w:rFonts w:hint="eastAsia" w:asciiTheme="minorEastAsia" w:hAnsiTheme="minorEastAsia" w:eastAsiaTheme="minorEastAsia" w:cstheme="minorEastAsia"/>
        </w:rPr>
        <w:t>专业的一门专业基础课程。它研究绘制和阅读机械工程图样的原理和方法，为培养学生的空间思维能力和制图技能打下必要的基础，同时，它又是学习后续专业课程不可缺少的基础课程。</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（二）课程任务</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本课程的学习，培养学生绘图、读图和查阅国家标准的基本能力，使其既具有工程基础又有较高的工程文化素质，既有工程设计绘图基础知识、基本理论，又有绘图和读图能力，还有较敏捷的灵活思维和创新意识，能自觉按照国家标准较快地、准确地绘制、阅读中等复杂程度的机械图样的中级应用型人才。</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三、课程设计</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（一）设计理念</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课程以完成课程学习任务和培养后续课程学习能力为导向，遵循以下教育教学理念：</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4.能力本位的质量观：课程设计注重培养学生</w:t>
      </w:r>
      <w:r>
        <w:rPr>
          <w:rFonts w:hint="eastAsia" w:asciiTheme="minorEastAsia" w:hAnsiTheme="minorEastAsia" w:eastAsiaTheme="minorEastAsia" w:cstheme="minorEastAsia"/>
          <w:lang w:val="en-US" w:eastAsia="zh-CN"/>
        </w:rPr>
        <w:t>工业机器人</w:t>
      </w:r>
      <w:r>
        <w:rPr>
          <w:rFonts w:hint="eastAsia" w:asciiTheme="minorEastAsia" w:hAnsiTheme="minorEastAsia" w:eastAsiaTheme="minorEastAsia" w:cstheme="minorEastAsia"/>
        </w:rPr>
        <w:t>职业岗位能力的质量观。通过知识构建过程系统化的课程学习，使学生在个人实践经验的基础上，完成“情境”“协作”“会话”和“意义建构”全过程，获得自我发展的内化的学习能力；</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5.过程导向的课程观：课程设计以理论和实践一体化的工作过程为导向的课程观。构建“工作过程完整”的学习过程，从</w:t>
      </w:r>
      <w:r>
        <w:rPr>
          <w:rFonts w:hint="eastAsia" w:asciiTheme="minorEastAsia" w:hAnsiTheme="minorEastAsia" w:eastAsiaTheme="minorEastAsia" w:cstheme="minorEastAsia"/>
          <w:lang w:val="en-US" w:eastAsia="zh-CN"/>
        </w:rPr>
        <w:t>工业机器人</w:t>
      </w:r>
      <w:r>
        <w:rPr>
          <w:rFonts w:hint="eastAsia" w:asciiTheme="minorEastAsia" w:hAnsiTheme="minorEastAsia" w:eastAsiaTheme="minorEastAsia" w:cstheme="minorEastAsia"/>
        </w:rPr>
        <w:t>工作</w:t>
      </w:r>
      <w:r>
        <w:rPr>
          <w:rFonts w:hint="eastAsia" w:asciiTheme="minorEastAsia" w:hAnsiTheme="minorEastAsia" w:eastAsiaTheme="minorEastAsia" w:cstheme="minorEastAsia"/>
          <w:lang w:val="en-US" w:eastAsia="zh-CN"/>
        </w:rPr>
        <w:t>岗位</w:t>
      </w:r>
      <w:r>
        <w:rPr>
          <w:rFonts w:hint="eastAsia" w:asciiTheme="minorEastAsia" w:hAnsiTheme="minorEastAsia" w:eastAsiaTheme="minorEastAsia" w:cstheme="minorEastAsia"/>
        </w:rPr>
        <w:t>出发选择课程内容，按照职业能力从易到难的顺序安排教学，切实解决“怎么做”（经验）和“怎么做更好”（策略）的问题；</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（二）设计思路</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课程依据上述设计理念，按照以下设计思路组织课程教学内容：</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1.校企合作组织课程重构</w:t>
      </w:r>
      <w:r>
        <w:rPr>
          <w:rFonts w:hint="eastAsia"/>
          <w:lang w:eastAsia="zh-CN"/>
        </w:rPr>
        <w:t>：</w:t>
      </w:r>
      <w:r>
        <w:rPr>
          <w:rFonts w:hint="eastAsia"/>
        </w:rPr>
        <w:t>与</w:t>
      </w:r>
      <w:r>
        <w:rPr>
          <w:rFonts w:hint="eastAsia"/>
          <w:lang w:val="en-US" w:eastAsia="zh-CN"/>
        </w:rPr>
        <w:t>机械制造</w:t>
      </w:r>
      <w:r>
        <w:rPr>
          <w:rFonts w:hint="eastAsia"/>
        </w:rPr>
        <w:t>企业</w:t>
      </w:r>
      <w:r>
        <w:rPr>
          <w:rFonts w:hint="eastAsia"/>
          <w:lang w:eastAsia="zh-CN"/>
        </w:rPr>
        <w:t>的学科专家</w:t>
      </w:r>
      <w:r>
        <w:rPr>
          <w:rFonts w:hint="eastAsia"/>
        </w:rPr>
        <w:t>合作，共同组织课程内容的重组重构。利用学校和合作机构的资源，共同创设课程实施条件，共建共享型数字化课程教学资源，共同制订学生学习成效考核评价办法，共建双师型课程教学团队；</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2.典型任务确定课程方案</w:t>
      </w:r>
      <w:r>
        <w:rPr>
          <w:rFonts w:hint="eastAsia"/>
          <w:lang w:eastAsia="zh-CN"/>
        </w:rPr>
        <w:t>：</w:t>
      </w:r>
      <w:r>
        <w:rPr>
          <w:rFonts w:hint="eastAsia"/>
        </w:rPr>
        <w:t>分析</w:t>
      </w:r>
      <w:r>
        <w:rPr>
          <w:rFonts w:hint="eastAsia"/>
          <w:lang w:val="en-US" w:eastAsia="zh-CN"/>
        </w:rPr>
        <w:t>工业机器人</w:t>
      </w:r>
      <w:r>
        <w:rPr>
          <w:rFonts w:hint="eastAsia"/>
          <w:lang w:eastAsia="zh-CN"/>
        </w:rPr>
        <w:t>技术</w:t>
      </w:r>
      <w:r>
        <w:rPr>
          <w:rFonts w:hint="eastAsia"/>
        </w:rPr>
        <w:t>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3.</w:t>
      </w:r>
      <w:r>
        <w:rPr>
          <w:rFonts w:hint="eastAsia"/>
          <w:lang w:eastAsia="zh-CN"/>
        </w:rPr>
        <w:t>工学</w:t>
      </w:r>
      <w:r>
        <w:rPr>
          <w:rFonts w:hint="eastAsia"/>
        </w:rPr>
        <w:t>交替实施课程教学</w:t>
      </w:r>
      <w:r>
        <w:rPr>
          <w:rFonts w:hint="eastAsia"/>
          <w:lang w:eastAsia="zh-CN"/>
        </w:rPr>
        <w:t>：</w:t>
      </w:r>
      <w:r>
        <w:rPr>
          <w:rFonts w:hint="eastAsia"/>
        </w:rPr>
        <w:t>遵循理论联系实际的教学原则，组织</w:t>
      </w:r>
      <w:r>
        <w:rPr>
          <w:rFonts w:hint="eastAsia"/>
          <w:lang w:eastAsia="zh-CN"/>
        </w:rPr>
        <w:t>工学</w:t>
      </w:r>
      <w:r>
        <w:rPr>
          <w:rFonts w:hint="eastAsia"/>
        </w:rPr>
        <w:t>交替的学习课堂。以认识</w:t>
      </w:r>
      <w:r>
        <w:rPr>
          <w:rFonts w:hint="eastAsia"/>
          <w:lang w:eastAsia="zh-CN"/>
        </w:rPr>
        <w:t>机槭设备</w:t>
      </w:r>
      <w:r>
        <w:rPr>
          <w:rFonts w:hint="eastAsia"/>
        </w:rPr>
        <w:t>为学习起点，以教室、实训室为课堂，以实践为课程学习的支撑点，教学过程与案例实操过程密切结合，使学生具备一定的职业经验、实践知识以及初步理论知识；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4.课程目标注重工作任务</w:t>
      </w:r>
      <w:r>
        <w:rPr>
          <w:rFonts w:hint="eastAsia"/>
          <w:lang w:eastAsia="zh-CN"/>
        </w:rPr>
        <w:t>：</w:t>
      </w:r>
      <w:r>
        <w:rPr>
          <w:rFonts w:hint="eastAsia"/>
        </w:rPr>
        <w:t>以</w:t>
      </w:r>
      <w:r>
        <w:rPr>
          <w:rFonts w:hint="eastAsia"/>
          <w:lang w:eastAsia="zh-CN"/>
        </w:rPr>
        <w:t>机械制图</w:t>
      </w:r>
      <w:r>
        <w:rPr>
          <w:rFonts w:hint="eastAsia"/>
        </w:rPr>
        <w:t>案例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5.项目工作引领情境学习</w:t>
      </w:r>
      <w:r>
        <w:rPr>
          <w:rFonts w:hint="eastAsia"/>
          <w:lang w:eastAsia="zh-CN"/>
        </w:rPr>
        <w:t>：</w:t>
      </w:r>
      <w:r>
        <w:rPr>
          <w:rFonts w:hint="eastAsia"/>
        </w:rPr>
        <w:t>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四、课程目标</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（一）总体目标</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both"/>
        <w:textAlignment w:val="auto"/>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通过本课程的学习，使学生掌握正投影法的基本理论，具有绘制和识读机械图样的能力和空间想象能力，具有绘制平面图形、中等复杂零件图、简单装配图的能力，以及正确标注相关的尺寸和掌握相关技术的能力，并能养成规范绘图的习惯及良好的职业素养。</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（二）具体目标</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1.素质目标：通过课程学习，使学生逐渐养成以下情感、态度和价值观：</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（1）培养学生认真负责、吃苦耐劳的工作态度和严谨细致的工作作风；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（2）培养学生自主学习意识和自学能力；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（3）培养团队合作与交流的能力，具有良好的工程素养；</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（4）培养学生精益求精、不畏困难、勇于创新的大国工匠精神；</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（5）具有科技报国的家国情怀和使命担当；</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（6）崇尚宪法，遵法守纪、履行道德准则和行为规范。</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2.知识目标：通过课程学习，使学生逐渐具备以下知识和认知：</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（1）掌握正投影法的基本理论和作图方法；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（2）掌握并能够执行制图的国家标准及有关的技术标准；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（3）熟悉中等复杂程度的零件图和装配图的识读及绘图方法。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3.能力目标：通过课程学习，使学生逐渐具备以下能力或技能：</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（1）具备基本的空间想象和思维能力；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（2）具备正确识读中等复杂程度的零件图和装配图的能力；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（3）具备利用绘图工具、仪器绘制中等复杂程度的零件图和装配图的基本能力；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（4）具备基本测绘能力。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五、教学内容与安排</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（一）教学内容设计原则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w:t>
      </w:r>
      <w:r>
        <w:rPr>
          <w:rFonts w:hint="eastAsia" w:asciiTheme="minorEastAsia" w:hAnsiTheme="minorEastAsia" w:eastAsiaTheme="minorEastAsia" w:cstheme="minorEastAsia"/>
          <w:lang w:val="en-US" w:eastAsia="zh-CN"/>
        </w:rPr>
        <w:t>工业机器人技术</w:t>
      </w:r>
      <w:r>
        <w:rPr>
          <w:rFonts w:hint="eastAsia" w:asciiTheme="minorEastAsia" w:hAnsiTheme="minorEastAsia" w:eastAsiaTheme="minorEastAsia" w:cstheme="minorEastAsia"/>
        </w:rPr>
        <w:t>专业培养目标和课程设计理念，教学内容设计贯彻以下教学原则：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1.启发引导原则：要求以学生为中心，充分调动学生的主动性和积极性，“启而能发，发而能导，导而能活，活而不乱”，激发起学生积极的思维活动和主动学习的行为自觉；</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2.循序渐进原则：要求教学内容要按照深浅程度由易到难，按照学生的年龄特征由浅入深、循序渐进，因势利导，进而取得好的教学效果；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3.因材施教原则：要求按照教学目标，针对学生的不同禀赋、个性差异、知识水平、生活经验、兴趣爱好，采取不同的教学措施，促进学生身心发展；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4.教学相长原则：要求教学过程形成师生互动，相互沟通，相互影响，相互补充的信息互动，通过这种信息交流，实现共识、共享、共进；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5.量力而行原则：要求教学起点和终点要建立在学生通过一定的努力可能达到的知识水平和智力发展水平上，并据此来确定教学知识的广度、难度和教学的进度。</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（二）教学内容设计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依据课程教学内容设计原则，课程教学内容设计见表1。</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表1：教学内容设计表</w:t>
      </w:r>
    </w:p>
    <w:tbl>
      <w:tblPr>
        <w:tblStyle w:val="12"/>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1018"/>
        <w:gridCol w:w="1463"/>
        <w:gridCol w:w="1145"/>
        <w:gridCol w:w="3005"/>
        <w:gridCol w:w="1370"/>
        <w:gridCol w:w="418"/>
        <w:gridCol w:w="4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3"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序</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号</w:t>
            </w:r>
          </w:p>
        </w:tc>
        <w:tc>
          <w:tcPr>
            <w:tcW w:w="54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教学单元</w:t>
            </w:r>
          </w:p>
        </w:tc>
        <w:tc>
          <w:tcPr>
            <w:tcW w:w="788"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教学</w:t>
            </w:r>
            <w:r>
              <w:rPr>
                <w:rFonts w:hint="eastAsia" w:asciiTheme="minorEastAsia" w:hAnsiTheme="minorEastAsia" w:eastAsiaTheme="minorEastAsia" w:cstheme="minorEastAsia"/>
                <w:b w:val="0"/>
                <w:bCs/>
                <w:color w:val="000000"/>
                <w:w w:val="100"/>
                <w:sz w:val="21"/>
                <w:szCs w:val="21"/>
              </w:rPr>
              <w:t>要点</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lang w:val="en-US" w:eastAsia="zh-CN"/>
              </w:rPr>
              <w:t>赛证</w:t>
            </w:r>
            <w:r>
              <w:rPr>
                <w:rFonts w:hint="eastAsia" w:asciiTheme="minorEastAsia" w:hAnsiTheme="minorEastAsia" w:eastAsiaTheme="minorEastAsia" w:cstheme="minorEastAsia"/>
                <w:b w:val="0"/>
                <w:bCs/>
                <w:color w:val="000000"/>
                <w:w w:val="100"/>
                <w:sz w:val="21"/>
                <w:szCs w:val="21"/>
              </w:rPr>
              <w:t>要点</w:t>
            </w:r>
          </w:p>
        </w:tc>
        <w:tc>
          <w:tcPr>
            <w:tcW w:w="617"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素质目标</w:t>
            </w:r>
          </w:p>
        </w:tc>
        <w:tc>
          <w:tcPr>
            <w:tcW w:w="161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知识目标</w:t>
            </w:r>
          </w:p>
        </w:tc>
        <w:tc>
          <w:tcPr>
            <w:tcW w:w="738"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能力目标</w:t>
            </w:r>
          </w:p>
        </w:tc>
        <w:tc>
          <w:tcPr>
            <w:tcW w:w="463" w:type="pct"/>
            <w:gridSpan w:val="2"/>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3"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54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788"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617"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161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738"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理</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1</w:t>
            </w:r>
          </w:p>
        </w:tc>
        <w:tc>
          <w:tcPr>
            <w:tcW w:w="5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制图的基本知识和技能</w:t>
            </w:r>
          </w:p>
        </w:tc>
        <w:tc>
          <w:tcPr>
            <w:tcW w:w="78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平面图形的分析和画法</w:t>
            </w:r>
          </w:p>
        </w:tc>
        <w:tc>
          <w:tcPr>
            <w:tcW w:w="6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培养规范绘图的习惯，养成良好的职业素养</w:t>
            </w:r>
          </w:p>
        </w:tc>
        <w:tc>
          <w:tcPr>
            <w:tcW w:w="16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理解本课程对今后工作的重要性</w:t>
            </w:r>
          </w:p>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Theme="minorEastAsia" w:hAnsiTheme="minorEastAsia" w:eastAsiaTheme="minorEastAsia" w:cstheme="minorEastAsia"/>
                <w:color w:val="000000"/>
                <w:w w:val="100"/>
                <w:kern w:val="0"/>
                <w:sz w:val="21"/>
                <w:szCs w:val="21"/>
                <w:lang w:val="en-US" w:eastAsia="zh-CN" w:bidi="ar"/>
              </w:rPr>
              <w:t>掌握图幅和格式、图线的使用、圆弧的连接画法，等分作图方法，尺寸分析、线段分析，平面图形的作图步骤</w:t>
            </w:r>
          </w:p>
        </w:tc>
        <w:tc>
          <w:tcPr>
            <w:tcW w:w="7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具有绘制平面图形的能力</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2</w:t>
            </w:r>
          </w:p>
        </w:tc>
        <w:tc>
          <w:tcPr>
            <w:tcW w:w="5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正投影基础</w:t>
            </w:r>
          </w:p>
        </w:tc>
        <w:tc>
          <w:tcPr>
            <w:tcW w:w="78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投影理论基础</w:t>
            </w:r>
          </w:p>
        </w:tc>
        <w:tc>
          <w:tcPr>
            <w:tcW w:w="6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要求学生养成良好的工程素养</w:t>
            </w:r>
          </w:p>
        </w:tc>
        <w:tc>
          <w:tcPr>
            <w:tcW w:w="16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掌握正投影的基本性质，点、线、面的三面投影规律</w:t>
            </w:r>
          </w:p>
        </w:tc>
        <w:tc>
          <w:tcPr>
            <w:tcW w:w="7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具有绘制三视图的能力</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6</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3</w:t>
            </w:r>
          </w:p>
        </w:tc>
        <w:tc>
          <w:tcPr>
            <w:tcW w:w="5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基本立体</w:t>
            </w:r>
          </w:p>
        </w:tc>
        <w:tc>
          <w:tcPr>
            <w:tcW w:w="78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平面立体和曲面立体的投影</w:t>
            </w:r>
          </w:p>
        </w:tc>
        <w:tc>
          <w:tcPr>
            <w:tcW w:w="6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培养学生勤以思考的良好习惯</w:t>
            </w:r>
          </w:p>
        </w:tc>
        <w:tc>
          <w:tcPr>
            <w:tcW w:w="16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掌握平面立体、回转体、柱体、锥体的三视图，以及尺寸标注</w:t>
            </w:r>
          </w:p>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7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具有想象物体空间形状的能力</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4</w:t>
            </w:r>
          </w:p>
        </w:tc>
        <w:tc>
          <w:tcPr>
            <w:tcW w:w="5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立体表面交线</w:t>
            </w:r>
          </w:p>
        </w:tc>
        <w:tc>
          <w:tcPr>
            <w:tcW w:w="78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截交线和相贯线的画法</w:t>
            </w:r>
          </w:p>
        </w:tc>
        <w:tc>
          <w:tcPr>
            <w:tcW w:w="6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培养学生严谨的工作态度</w:t>
            </w:r>
          </w:p>
        </w:tc>
        <w:tc>
          <w:tcPr>
            <w:tcW w:w="16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掌握截交线和相贯线的画法</w:t>
            </w:r>
          </w:p>
        </w:tc>
        <w:tc>
          <w:tcPr>
            <w:tcW w:w="7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具有正确绘制相贯线和截交线的能力</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5</w:t>
            </w:r>
          </w:p>
        </w:tc>
        <w:tc>
          <w:tcPr>
            <w:tcW w:w="5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组合体</w:t>
            </w:r>
          </w:p>
        </w:tc>
        <w:tc>
          <w:tcPr>
            <w:tcW w:w="78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组合体的画法、尺寸标注</w:t>
            </w:r>
          </w:p>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Theme="minorEastAsia" w:hAnsiTheme="minorEastAsia" w:eastAsiaTheme="minorEastAsia" w:cstheme="minorEastAsia"/>
                <w:color w:val="000000"/>
                <w:w w:val="100"/>
                <w:kern w:val="0"/>
                <w:sz w:val="21"/>
                <w:szCs w:val="21"/>
                <w:lang w:val="en-US" w:eastAsia="zh-CN" w:bidi="ar"/>
              </w:rPr>
              <w:t>尺寸标注和组合体读图方法</w:t>
            </w:r>
          </w:p>
        </w:tc>
        <w:tc>
          <w:tcPr>
            <w:tcW w:w="6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培养团队协作精神</w:t>
            </w:r>
          </w:p>
        </w:tc>
        <w:tc>
          <w:tcPr>
            <w:tcW w:w="16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掌握组合体组合形式和表面连接关系、组合体的画法、尺寸标注及组合体读图方法</w:t>
            </w:r>
          </w:p>
        </w:tc>
        <w:tc>
          <w:tcPr>
            <w:tcW w:w="7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具有绘制组合体三视图的能力</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6</w:t>
            </w:r>
          </w:p>
        </w:tc>
        <w:tc>
          <w:tcPr>
            <w:tcW w:w="5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图样的基本表示法</w:t>
            </w:r>
          </w:p>
        </w:tc>
        <w:tc>
          <w:tcPr>
            <w:tcW w:w="78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基本视图、向视图、局部视图、斜视图画法和标注</w:t>
            </w:r>
          </w:p>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Theme="minorEastAsia" w:hAnsiTheme="minorEastAsia" w:eastAsiaTheme="minorEastAsia" w:cstheme="minorEastAsia"/>
                <w:color w:val="000000"/>
                <w:w w:val="100"/>
                <w:kern w:val="0"/>
                <w:sz w:val="21"/>
                <w:szCs w:val="21"/>
                <w:lang w:val="en-US" w:eastAsia="zh-CN" w:bidi="ar"/>
              </w:rPr>
              <w:t>断面图的画法</w:t>
            </w:r>
          </w:p>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w:t>
            </w:r>
            <w:r>
              <w:rPr>
                <w:rFonts w:hint="eastAsia" w:asciiTheme="minorEastAsia" w:hAnsiTheme="minorEastAsia" w:eastAsiaTheme="minorEastAsia" w:cstheme="minorEastAsia"/>
                <w:color w:val="000000"/>
                <w:w w:val="100"/>
                <w:kern w:val="0"/>
                <w:sz w:val="21"/>
                <w:szCs w:val="21"/>
                <w:lang w:val="en-US" w:eastAsia="zh-CN" w:bidi="ar"/>
              </w:rPr>
              <w:t>局部放大图的画法</w:t>
            </w:r>
          </w:p>
        </w:tc>
        <w:tc>
          <w:tcPr>
            <w:tcW w:w="6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培养精益求精的大国工匠精神</w:t>
            </w:r>
          </w:p>
        </w:tc>
        <w:tc>
          <w:tcPr>
            <w:tcW w:w="16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掌握基本视图、向视图、局部视图、斜视图画法和标注，断面图的画法，局部放大图的画法</w:t>
            </w:r>
          </w:p>
        </w:tc>
        <w:tc>
          <w:tcPr>
            <w:tcW w:w="7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具有合理应用基本视图、向视图、局部视图、斜视图、断面图等绘制零件图的能力</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6</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7</w:t>
            </w:r>
          </w:p>
        </w:tc>
        <w:tc>
          <w:tcPr>
            <w:tcW w:w="5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图样的特殊表示法</w:t>
            </w:r>
          </w:p>
        </w:tc>
        <w:tc>
          <w:tcPr>
            <w:tcW w:w="78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标准件和常用件的画法</w:t>
            </w:r>
          </w:p>
        </w:tc>
        <w:tc>
          <w:tcPr>
            <w:tcW w:w="6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养成良好的工程素养</w:t>
            </w:r>
          </w:p>
        </w:tc>
        <w:tc>
          <w:tcPr>
            <w:tcW w:w="16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熟悉螺纹紧固件、键、销的画法</w:t>
            </w:r>
            <w:r>
              <w:rPr>
                <w:rFonts w:hint="eastAsia" w:ascii="宋体" w:hAnsi="宋体" w:eastAsia="宋体" w:cs="宋体"/>
                <w:color w:val="000000"/>
                <w:w w:val="100"/>
                <w:kern w:val="0"/>
                <w:sz w:val="21"/>
                <w:szCs w:val="21"/>
                <w:lang w:val="en-US" w:eastAsia="zh-CN" w:bidi="ar"/>
              </w:rPr>
              <w:t>⑵</w:t>
            </w:r>
            <w:r>
              <w:rPr>
                <w:rFonts w:hint="eastAsia" w:asciiTheme="minorEastAsia" w:hAnsiTheme="minorEastAsia" w:eastAsiaTheme="minorEastAsia" w:cstheme="minorEastAsia"/>
                <w:color w:val="000000"/>
                <w:w w:val="100"/>
                <w:kern w:val="0"/>
                <w:sz w:val="21"/>
                <w:szCs w:val="21"/>
                <w:lang w:val="en-US" w:eastAsia="zh-CN" w:bidi="ar"/>
              </w:rPr>
              <w:t>掌握直齿圆柱齿轮的各部分名称及尺寸计算、滚动轴承、弹簧的画法</w:t>
            </w:r>
          </w:p>
        </w:tc>
        <w:tc>
          <w:tcPr>
            <w:tcW w:w="7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具有绘制标准件和常用件的能力</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6</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8</w:t>
            </w:r>
          </w:p>
        </w:tc>
        <w:tc>
          <w:tcPr>
            <w:tcW w:w="5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零件图</w:t>
            </w:r>
          </w:p>
        </w:tc>
        <w:tc>
          <w:tcPr>
            <w:tcW w:w="78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⑴零件图的绘制、尺寸标注</w:t>
            </w:r>
          </w:p>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⑵读零件图的方法</w:t>
            </w:r>
          </w:p>
        </w:tc>
        <w:tc>
          <w:tcPr>
            <w:tcW w:w="6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激发学生科技报国的家国情怀和使命担当</w:t>
            </w:r>
          </w:p>
        </w:tc>
        <w:tc>
          <w:tcPr>
            <w:tcW w:w="16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掌握零件图的作用和画法、读零件图的方法</w:t>
            </w:r>
          </w:p>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Theme="minorEastAsia" w:hAnsiTheme="minorEastAsia" w:eastAsiaTheme="minorEastAsia" w:cstheme="minorEastAsia"/>
                <w:color w:val="000000"/>
                <w:w w:val="100"/>
                <w:kern w:val="0"/>
                <w:sz w:val="21"/>
                <w:szCs w:val="21"/>
                <w:lang w:val="en-US" w:eastAsia="zh-CN" w:bidi="ar"/>
              </w:rPr>
              <w:t>熟悉表面粗糙度、极限与配合的基本概念及标注方法</w:t>
            </w:r>
          </w:p>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w:t>
            </w:r>
            <w:r>
              <w:rPr>
                <w:rFonts w:hint="eastAsia" w:asciiTheme="minorEastAsia" w:hAnsiTheme="minorEastAsia" w:eastAsiaTheme="minorEastAsia" w:cstheme="minorEastAsia"/>
                <w:color w:val="000000"/>
                <w:w w:val="100"/>
                <w:kern w:val="0"/>
                <w:sz w:val="21"/>
                <w:szCs w:val="21"/>
                <w:lang w:val="en-US" w:eastAsia="zh-CN" w:bidi="ar"/>
              </w:rPr>
              <w:t>熟悉形位公差的概念及标注方法</w:t>
            </w:r>
          </w:p>
        </w:tc>
        <w:tc>
          <w:tcPr>
            <w:tcW w:w="7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具有绘制零件图和读零件图的能力</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8</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9</w:t>
            </w:r>
          </w:p>
        </w:tc>
        <w:tc>
          <w:tcPr>
            <w:tcW w:w="5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装配图</w:t>
            </w:r>
          </w:p>
        </w:tc>
        <w:tc>
          <w:tcPr>
            <w:tcW w:w="78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⑴配图的规定画法，尺寸标注及技术要求</w:t>
            </w:r>
          </w:p>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⑵读装配图的基本要求、方法和步骤</w:t>
            </w:r>
          </w:p>
        </w:tc>
        <w:tc>
          <w:tcPr>
            <w:tcW w:w="6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培养吃苦耐劳的工作态度</w:t>
            </w:r>
          </w:p>
        </w:tc>
        <w:tc>
          <w:tcPr>
            <w:tcW w:w="16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掌握装配图的作用、内容、规定画法，读装配图的基本要求、方法和步骤</w:t>
            </w:r>
          </w:p>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Theme="minorEastAsia" w:hAnsiTheme="minorEastAsia" w:eastAsiaTheme="minorEastAsia" w:cstheme="minorEastAsia"/>
                <w:color w:val="000000"/>
                <w:w w:val="100"/>
                <w:kern w:val="0"/>
                <w:sz w:val="21"/>
                <w:szCs w:val="21"/>
                <w:lang w:val="en-US" w:eastAsia="zh-CN" w:bidi="ar"/>
              </w:rPr>
              <w:t>熟悉装配图的尺寸标注及技术要求</w:t>
            </w:r>
          </w:p>
        </w:tc>
        <w:tc>
          <w:tcPr>
            <w:tcW w:w="7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具有绘制装配图和读装配图的能力</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6</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lang w:val="en-US" w:eastAsia="zh-CN"/>
              </w:rPr>
              <w:t>10</w:t>
            </w:r>
          </w:p>
        </w:tc>
        <w:tc>
          <w:tcPr>
            <w:tcW w:w="5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合计</w:t>
            </w:r>
          </w:p>
        </w:tc>
        <w:tc>
          <w:tcPr>
            <w:tcW w:w="788"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617"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1619"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738"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48</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24</w:t>
            </w:r>
          </w:p>
        </w:tc>
      </w:tr>
    </w:tbl>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六、考核标准与方式设计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（一）考核标准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本课程的考核标准依据课程目标建立课程考核的“应知”“应会”体系，详见表2。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表2：课程考核标准表</w:t>
      </w:r>
    </w:p>
    <w:tbl>
      <w:tblPr>
        <w:tblStyle w:val="13"/>
        <w:tblW w:w="499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428"/>
        <w:gridCol w:w="4823"/>
        <w:gridCol w:w="24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序号</w:t>
            </w:r>
          </w:p>
        </w:tc>
        <w:tc>
          <w:tcPr>
            <w:tcW w:w="77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教学单元</w:t>
            </w:r>
          </w:p>
        </w:tc>
        <w:tc>
          <w:tcPr>
            <w:tcW w:w="260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应知</w:t>
            </w:r>
          </w:p>
        </w:tc>
        <w:tc>
          <w:tcPr>
            <w:tcW w:w="130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1</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制图的基本</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知识和技能</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图幅和格式、图线的使用、圆弧的连接画法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宋体" w:hAnsi="宋体" w:cs="宋体"/>
                <w:color w:val="000000"/>
                <w:w w:val="100"/>
                <w:kern w:val="0"/>
                <w:sz w:val="21"/>
                <w:szCs w:val="21"/>
                <w:lang w:val="en-US" w:eastAsia="zh-CN" w:bidi="ar"/>
              </w:rPr>
              <w:t>等分作图方法，尺寸分析、线段分析</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w:t>
            </w:r>
            <w:r>
              <w:rPr>
                <w:rFonts w:hint="eastAsia" w:ascii="宋体" w:hAnsi="宋体" w:cs="宋体"/>
                <w:color w:val="000000"/>
                <w:w w:val="100"/>
                <w:kern w:val="0"/>
                <w:sz w:val="21"/>
                <w:szCs w:val="21"/>
                <w:lang w:val="en-US" w:eastAsia="zh-CN" w:bidi="ar"/>
              </w:rPr>
              <w:t>平面图形的作图步骤</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绘制平面图形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2</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正投影基础</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正投影的基本性质，点、线、面的三面投影规律</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绘制三视图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3</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基本立体</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平面立体、回转体、柱体、锥体的三视图以及尺寸标注</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想象出物体空间形状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4</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立体表面交线</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截交线和相贯线的画法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正确绘制相贯线和截交线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5</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组合体</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组合体组合形式和表面连接关系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宋体" w:hAnsi="宋体" w:cs="宋体"/>
                <w:color w:val="000000"/>
                <w:w w:val="100"/>
                <w:kern w:val="0"/>
                <w:sz w:val="21"/>
                <w:szCs w:val="21"/>
                <w:lang w:val="en-US" w:eastAsia="zh-CN" w:bidi="ar"/>
              </w:rPr>
              <w:t>组合体的画法、尺寸标注及组合体读图方法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绘制组合体三视图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6</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图样的基本</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表示法</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基本视图、向视图、局部视图、斜视图画法和标注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断面图的画法，局部放大图的画法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合理应用基本视图、向视图、局部视图、斜视图、断面图等绘制零件图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7</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图样的特殊</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表示法</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螺纹紧固件、键、销的画法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宋体" w:hAnsi="宋体" w:cs="宋体"/>
                <w:color w:val="000000"/>
                <w:w w:val="100"/>
                <w:kern w:val="0"/>
                <w:sz w:val="21"/>
                <w:szCs w:val="21"/>
                <w:lang w:val="en-US" w:eastAsia="zh-CN" w:bidi="ar"/>
              </w:rPr>
              <w:t>直齿圆柱齿轮的各部分名称及尺寸计算、滚动轴承、弹簧的画法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绘制标准件和常用件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8</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零件图</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零件图的作用和画法、读零件图的方法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宋体" w:hAnsi="宋体" w:cs="宋体"/>
                <w:color w:val="000000"/>
                <w:w w:val="100"/>
                <w:kern w:val="0"/>
                <w:sz w:val="21"/>
                <w:szCs w:val="21"/>
                <w:lang w:val="en-US" w:eastAsia="zh-CN" w:bidi="ar"/>
              </w:rPr>
              <w:t>表面粗糙度、极限与配合的基本概念及标注方法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w:t>
            </w:r>
            <w:r>
              <w:rPr>
                <w:rFonts w:hint="eastAsia" w:ascii="宋体" w:hAnsi="宋体" w:cs="宋体"/>
                <w:color w:val="000000"/>
                <w:w w:val="100"/>
                <w:kern w:val="0"/>
                <w:sz w:val="21"/>
                <w:szCs w:val="21"/>
                <w:lang w:val="en-US" w:eastAsia="zh-CN" w:bidi="ar"/>
              </w:rPr>
              <w:t>形位公差的概念及标注方法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绘制零件图和读零件图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9</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装配图</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装配图的作用、内容、规定画法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宋体" w:hAnsi="宋体" w:cs="宋体"/>
                <w:color w:val="000000"/>
                <w:w w:val="100"/>
                <w:kern w:val="0"/>
                <w:sz w:val="21"/>
                <w:szCs w:val="21"/>
                <w:lang w:val="en-US" w:eastAsia="zh-CN" w:bidi="ar"/>
              </w:rPr>
              <w:t>读装配图的基本要求、方法和步骤</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w:t>
            </w:r>
            <w:r>
              <w:rPr>
                <w:rFonts w:hint="eastAsia" w:ascii="宋体" w:hAnsi="宋体" w:cs="宋体"/>
                <w:color w:val="000000"/>
                <w:w w:val="100"/>
                <w:kern w:val="0"/>
                <w:sz w:val="21"/>
                <w:szCs w:val="21"/>
                <w:lang w:val="en-US" w:eastAsia="zh-CN" w:bidi="ar"/>
              </w:rPr>
              <w:t>装配图的尺寸标注及技术要求</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cs="宋体"/>
                <w:color w:val="000000"/>
                <w:w w:val="100"/>
                <w:kern w:val="0"/>
                <w:sz w:val="21"/>
                <w:szCs w:val="21"/>
                <w:lang w:val="en-US" w:eastAsia="zh-CN" w:bidi="ar"/>
              </w:rPr>
              <w:t>绘制装配图和读装配图</w:t>
            </w:r>
          </w:p>
        </w:tc>
      </w:tr>
    </w:tbl>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（二）考核方式</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课程考核采用教学过程考核和课程结束考核方式进行。</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1.教学过程考核：包括学生到课、课堂交流、实验报告、平时作业、阶段测练、期中考试等环节，由任课教师在课程教学过程中实施与评定，占课程总评成绩的50%；</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2.课程结束考核：由教研室在课程结束时、或在课程教学过程中分阶段组织实施，采用试卷、案例分析、研究报告等方式进行，占课程总评成绩的50%。</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七、实施建议</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（一）教材编写与使用选择</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《机械制图与计算机绘图》，冯秋官主编，机械工业出版社，2021年7月第1版。</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（二）教学方法与手段</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1.教学模式：本课程重视学生在校学习与实际工作的一致性，有针对性地采取工学交替、任务驱动、项目导向、课堂与上机实践相结合的教学模式。</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2.教学方法：本课程根据课程内容和学生特点，灵活运用演示教学、案例讲解、分组讨论、ppt动画展示等多种教学方法引导学生积极思考、乐于实践，提高教学效果。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3.教学手段：注重理论和实践相结合，由浅入深，循序渐进；要让学生多看、多读、多想、反复实践；要督促学生及时、认真、独立地完成作业。</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（三）课程资源开发与利用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1.超星网络教学平台：http://mooc1.chaoxing.com;</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2.学习通：http://www.xuexi365.com;</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3.AutoCAD零基础快速入门教程-92工业网：</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https://www.92gyw.com/promotion/da8781c9?bd_vid=10383271216350333429;</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4.CAD机械制图-软件概述-软件入门教程_AutoCAD（2021）-虎课网：</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https://huke88.com/course/128194.html?sem=baidu&amp;kw=105259&amp;bd_vid=10173711536749140512。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八、编制说明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编写人：张国军</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讲师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赣西科技职业学院智能制造教研室</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审核人：李玉平</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教授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新余学院机电工程学院</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执行日：本标准从202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月起执行。</w:t>
      </w:r>
    </w:p>
    <w:p>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color w:val="000000"/>
          <w:kern w:val="0"/>
          <w:sz w:val="24"/>
          <w:szCs w:val="24"/>
          <w:lang w:val="en-US" w:eastAsia="zh-CN" w:bidi="ar"/>
        </w:rPr>
      </w:pPr>
    </w:p>
    <w:sectPr>
      <w:headerReference r:id="rId3" w:type="default"/>
      <w:footerReference r:id="rId4"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path/>
          <v:fill on="f" focussize="0,0"/>
          <v:stroke on="f" weight="1.25pt" joinstyle="miter"/>
          <v:imagedata o:title=""/>
          <o:lock v:ext="edit"/>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- 3 -</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9"/>
  <w:drawingGridVerticalSpacing w:val="35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UxMmE0ODY4M2Y1MTY3MDY2NWY1Yjg0NTFlZjM2NDMifQ=="/>
  </w:docVars>
  <w:rsids>
    <w:rsidRoot w:val="00437DC1"/>
    <w:rsid w:val="00002FA5"/>
    <w:rsid w:val="000055DD"/>
    <w:rsid w:val="000213D4"/>
    <w:rsid w:val="0002203E"/>
    <w:rsid w:val="0003203F"/>
    <w:rsid w:val="0006761E"/>
    <w:rsid w:val="00076329"/>
    <w:rsid w:val="000C144B"/>
    <w:rsid w:val="000C59C8"/>
    <w:rsid w:val="000F68D6"/>
    <w:rsid w:val="00112D50"/>
    <w:rsid w:val="001343B4"/>
    <w:rsid w:val="00140607"/>
    <w:rsid w:val="00154577"/>
    <w:rsid w:val="0016213B"/>
    <w:rsid w:val="00162F96"/>
    <w:rsid w:val="0019115C"/>
    <w:rsid w:val="001A0165"/>
    <w:rsid w:val="001B2607"/>
    <w:rsid w:val="001B40F0"/>
    <w:rsid w:val="001D0C30"/>
    <w:rsid w:val="001E1072"/>
    <w:rsid w:val="001F04C1"/>
    <w:rsid w:val="00200B96"/>
    <w:rsid w:val="002350E7"/>
    <w:rsid w:val="0024382E"/>
    <w:rsid w:val="00270E28"/>
    <w:rsid w:val="002713BA"/>
    <w:rsid w:val="00273D03"/>
    <w:rsid w:val="002762C4"/>
    <w:rsid w:val="00280CD0"/>
    <w:rsid w:val="002B47EF"/>
    <w:rsid w:val="002C02DB"/>
    <w:rsid w:val="002F5030"/>
    <w:rsid w:val="0030335B"/>
    <w:rsid w:val="00305FC3"/>
    <w:rsid w:val="00330EB0"/>
    <w:rsid w:val="003617C6"/>
    <w:rsid w:val="003661E4"/>
    <w:rsid w:val="00377C52"/>
    <w:rsid w:val="00386BCA"/>
    <w:rsid w:val="003D235A"/>
    <w:rsid w:val="003E4465"/>
    <w:rsid w:val="00413B66"/>
    <w:rsid w:val="004239BA"/>
    <w:rsid w:val="00424A97"/>
    <w:rsid w:val="00436FA3"/>
    <w:rsid w:val="00437DC1"/>
    <w:rsid w:val="004401CF"/>
    <w:rsid w:val="00443416"/>
    <w:rsid w:val="00450A96"/>
    <w:rsid w:val="004620B2"/>
    <w:rsid w:val="00484FC9"/>
    <w:rsid w:val="004974D6"/>
    <w:rsid w:val="004A0808"/>
    <w:rsid w:val="004B5348"/>
    <w:rsid w:val="004C21BE"/>
    <w:rsid w:val="004F4FE6"/>
    <w:rsid w:val="00516EE0"/>
    <w:rsid w:val="005278A0"/>
    <w:rsid w:val="00527FF0"/>
    <w:rsid w:val="005445A8"/>
    <w:rsid w:val="005515E3"/>
    <w:rsid w:val="00562DA8"/>
    <w:rsid w:val="00593F9E"/>
    <w:rsid w:val="005C11A9"/>
    <w:rsid w:val="005D6CEE"/>
    <w:rsid w:val="005E49FE"/>
    <w:rsid w:val="006114D9"/>
    <w:rsid w:val="006228CA"/>
    <w:rsid w:val="00626319"/>
    <w:rsid w:val="00640410"/>
    <w:rsid w:val="00642EA4"/>
    <w:rsid w:val="00653A1D"/>
    <w:rsid w:val="0066453B"/>
    <w:rsid w:val="00666F7E"/>
    <w:rsid w:val="00667C77"/>
    <w:rsid w:val="0068378A"/>
    <w:rsid w:val="00685FFA"/>
    <w:rsid w:val="006A4417"/>
    <w:rsid w:val="006E577D"/>
    <w:rsid w:val="006F0525"/>
    <w:rsid w:val="006F1A30"/>
    <w:rsid w:val="006F7C3B"/>
    <w:rsid w:val="007013D1"/>
    <w:rsid w:val="0070364C"/>
    <w:rsid w:val="0070764A"/>
    <w:rsid w:val="00730939"/>
    <w:rsid w:val="00732EB9"/>
    <w:rsid w:val="00744604"/>
    <w:rsid w:val="007616E4"/>
    <w:rsid w:val="00771FDA"/>
    <w:rsid w:val="007740DF"/>
    <w:rsid w:val="00783230"/>
    <w:rsid w:val="00787FF9"/>
    <w:rsid w:val="00794356"/>
    <w:rsid w:val="007D5A39"/>
    <w:rsid w:val="007E76E2"/>
    <w:rsid w:val="00803FAC"/>
    <w:rsid w:val="00822392"/>
    <w:rsid w:val="00840156"/>
    <w:rsid w:val="00855FB2"/>
    <w:rsid w:val="008A05DD"/>
    <w:rsid w:val="008A0D8E"/>
    <w:rsid w:val="008A63EB"/>
    <w:rsid w:val="008D3526"/>
    <w:rsid w:val="008E3735"/>
    <w:rsid w:val="009056EE"/>
    <w:rsid w:val="00910723"/>
    <w:rsid w:val="0094579E"/>
    <w:rsid w:val="00953D06"/>
    <w:rsid w:val="009A04F6"/>
    <w:rsid w:val="00A5511C"/>
    <w:rsid w:val="00A72B2D"/>
    <w:rsid w:val="00A72F24"/>
    <w:rsid w:val="00A74A62"/>
    <w:rsid w:val="00A87CF2"/>
    <w:rsid w:val="00A9705A"/>
    <w:rsid w:val="00AA52B3"/>
    <w:rsid w:val="00AB086D"/>
    <w:rsid w:val="00AC4188"/>
    <w:rsid w:val="00AD54F2"/>
    <w:rsid w:val="00AF002E"/>
    <w:rsid w:val="00B05296"/>
    <w:rsid w:val="00B06132"/>
    <w:rsid w:val="00B375E3"/>
    <w:rsid w:val="00B553DC"/>
    <w:rsid w:val="00B6377E"/>
    <w:rsid w:val="00B65C40"/>
    <w:rsid w:val="00B678D7"/>
    <w:rsid w:val="00B92BDD"/>
    <w:rsid w:val="00BA5AF6"/>
    <w:rsid w:val="00BF4DCF"/>
    <w:rsid w:val="00C02140"/>
    <w:rsid w:val="00C0633E"/>
    <w:rsid w:val="00C16C06"/>
    <w:rsid w:val="00C343A1"/>
    <w:rsid w:val="00C464B5"/>
    <w:rsid w:val="00C47CBA"/>
    <w:rsid w:val="00C81C77"/>
    <w:rsid w:val="00C841DE"/>
    <w:rsid w:val="00C86A05"/>
    <w:rsid w:val="00C96182"/>
    <w:rsid w:val="00CB5835"/>
    <w:rsid w:val="00CB7BAF"/>
    <w:rsid w:val="00CC2B36"/>
    <w:rsid w:val="00CC50F2"/>
    <w:rsid w:val="00CD38A8"/>
    <w:rsid w:val="00CF210C"/>
    <w:rsid w:val="00D36D6F"/>
    <w:rsid w:val="00D47FB9"/>
    <w:rsid w:val="00D801BC"/>
    <w:rsid w:val="00D85D26"/>
    <w:rsid w:val="00D865F7"/>
    <w:rsid w:val="00D979C4"/>
    <w:rsid w:val="00DD12C6"/>
    <w:rsid w:val="00DF0286"/>
    <w:rsid w:val="00DF4B58"/>
    <w:rsid w:val="00E06831"/>
    <w:rsid w:val="00E47CC2"/>
    <w:rsid w:val="00E543C6"/>
    <w:rsid w:val="00E64751"/>
    <w:rsid w:val="00E73ECA"/>
    <w:rsid w:val="00E745E7"/>
    <w:rsid w:val="00E967F2"/>
    <w:rsid w:val="00EC269F"/>
    <w:rsid w:val="00EC3142"/>
    <w:rsid w:val="00EC6341"/>
    <w:rsid w:val="00EC787E"/>
    <w:rsid w:val="00EF7E32"/>
    <w:rsid w:val="00F07911"/>
    <w:rsid w:val="00F20117"/>
    <w:rsid w:val="00F30779"/>
    <w:rsid w:val="00F41D59"/>
    <w:rsid w:val="00F6650E"/>
    <w:rsid w:val="00F76EB2"/>
    <w:rsid w:val="00F83060"/>
    <w:rsid w:val="00F91B24"/>
    <w:rsid w:val="00F921FC"/>
    <w:rsid w:val="00FA381E"/>
    <w:rsid w:val="00FA63B8"/>
    <w:rsid w:val="00FB550C"/>
    <w:rsid w:val="00FD4F8E"/>
    <w:rsid w:val="00FD6F47"/>
    <w:rsid w:val="01065189"/>
    <w:rsid w:val="023A13DD"/>
    <w:rsid w:val="023B1079"/>
    <w:rsid w:val="03B029CE"/>
    <w:rsid w:val="06EB56F3"/>
    <w:rsid w:val="0B2C766D"/>
    <w:rsid w:val="0D267094"/>
    <w:rsid w:val="0DD668F9"/>
    <w:rsid w:val="11634AB2"/>
    <w:rsid w:val="13F27A1A"/>
    <w:rsid w:val="14B1436D"/>
    <w:rsid w:val="1570087D"/>
    <w:rsid w:val="17606A5A"/>
    <w:rsid w:val="183E5B03"/>
    <w:rsid w:val="19855BD4"/>
    <w:rsid w:val="19A704C2"/>
    <w:rsid w:val="19A741FA"/>
    <w:rsid w:val="1AB807B4"/>
    <w:rsid w:val="1BB577FE"/>
    <w:rsid w:val="21662F05"/>
    <w:rsid w:val="21ED3B45"/>
    <w:rsid w:val="22B967CD"/>
    <w:rsid w:val="22E110D2"/>
    <w:rsid w:val="24FC5885"/>
    <w:rsid w:val="25463660"/>
    <w:rsid w:val="27173710"/>
    <w:rsid w:val="284D1368"/>
    <w:rsid w:val="28711216"/>
    <w:rsid w:val="297451AF"/>
    <w:rsid w:val="29C76487"/>
    <w:rsid w:val="2C2B3683"/>
    <w:rsid w:val="2C836567"/>
    <w:rsid w:val="2F634C98"/>
    <w:rsid w:val="311945BE"/>
    <w:rsid w:val="318E4980"/>
    <w:rsid w:val="32144DEC"/>
    <w:rsid w:val="335715E3"/>
    <w:rsid w:val="33B23743"/>
    <w:rsid w:val="349F4E09"/>
    <w:rsid w:val="368A3C18"/>
    <w:rsid w:val="37ED6C72"/>
    <w:rsid w:val="3801634D"/>
    <w:rsid w:val="397F73F1"/>
    <w:rsid w:val="3AE46B83"/>
    <w:rsid w:val="3B361965"/>
    <w:rsid w:val="3C7E2E74"/>
    <w:rsid w:val="3CDE59B5"/>
    <w:rsid w:val="44111519"/>
    <w:rsid w:val="4A3F7B0F"/>
    <w:rsid w:val="4C3273BB"/>
    <w:rsid w:val="4E195F1D"/>
    <w:rsid w:val="4EB84954"/>
    <w:rsid w:val="4F7905D1"/>
    <w:rsid w:val="52214A5D"/>
    <w:rsid w:val="56562F98"/>
    <w:rsid w:val="57FA6589"/>
    <w:rsid w:val="59FD4728"/>
    <w:rsid w:val="5E15111B"/>
    <w:rsid w:val="61EB04C1"/>
    <w:rsid w:val="63804BA4"/>
    <w:rsid w:val="695063C7"/>
    <w:rsid w:val="6BFC1BAB"/>
    <w:rsid w:val="6C29094A"/>
    <w:rsid w:val="6D5B17BF"/>
    <w:rsid w:val="6EED6302"/>
    <w:rsid w:val="71582E07"/>
    <w:rsid w:val="71AC72D9"/>
    <w:rsid w:val="72942FF3"/>
    <w:rsid w:val="72AF5F7B"/>
    <w:rsid w:val="7372767E"/>
    <w:rsid w:val="73AD5AF9"/>
    <w:rsid w:val="74821CFF"/>
    <w:rsid w:val="75EF261E"/>
    <w:rsid w:val="77470352"/>
    <w:rsid w:val="77B84F2F"/>
    <w:rsid w:val="780040FD"/>
    <w:rsid w:val="7AB86F1A"/>
    <w:rsid w:val="7CA85FD9"/>
    <w:rsid w:val="7EFB4F6E"/>
    <w:rsid w:val="7FA258FD"/>
    <w:rsid w:val="7FBA3D99"/>
    <w:rsid w:val="7FE3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标题三"/>
    <w:basedOn w:val="5"/>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4719</Words>
  <Characters>4994</Characters>
  <Lines>27</Lines>
  <Paragraphs>7</Paragraphs>
  <TotalTime>10</TotalTime>
  <ScaleCrop>false</ScaleCrop>
  <LinksUpToDate>false</LinksUpToDate>
  <CharactersWithSpaces>5002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李玉平</cp:lastModifiedBy>
  <dcterms:modified xsi:type="dcterms:W3CDTF">2023-11-22T09:13:25Z</dcterms:modified>
  <dc:title>dh</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