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sz w:val="32"/>
          <w:szCs w:val="32"/>
        </w:rPr>
      </w:pPr>
      <w:bookmarkStart w:id="0" w:name="_Toc17498"/>
      <w:r>
        <w:rPr>
          <w:rFonts w:hint="eastAsia" w:ascii="黑体" w:hAnsi="黑体" w:eastAsia="黑体" w:cs="黑体"/>
          <w:b/>
          <w:bCs/>
          <w:sz w:val="32"/>
          <w:szCs w:val="32"/>
        </w:rPr>
        <w:t>《</w:t>
      </w:r>
      <w:r>
        <w:rPr>
          <w:rFonts w:hint="eastAsia" w:ascii="黑体" w:hAnsi="黑体" w:eastAsia="黑体" w:cs="黑体"/>
          <w:b/>
          <w:bCs/>
          <w:sz w:val="32"/>
          <w:szCs w:val="32"/>
          <w:lang w:val="en-US" w:eastAsia="zh-CN"/>
        </w:rPr>
        <w:t>C语言</w:t>
      </w:r>
      <w:r>
        <w:rPr>
          <w:rFonts w:hint="eastAsia" w:ascii="黑体" w:hAnsi="黑体" w:eastAsia="黑体" w:cs="黑体"/>
          <w:b/>
          <w:bCs/>
          <w:sz w:val="32"/>
          <w:szCs w:val="32"/>
        </w:rPr>
        <w:t>程序设计基础》课程标准</w:t>
      </w:r>
      <w:bookmarkEnd w:id="0"/>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一、课程信息</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课程名称：</w:t>
      </w:r>
      <w:r>
        <w:rPr>
          <w:rFonts w:hint="eastAsia" w:ascii="宋体" w:hAnsi="宋体" w:eastAsia="宋体" w:cs="宋体"/>
          <w:b w:val="0"/>
          <w:bCs/>
          <w:color w:val="auto"/>
          <w:sz w:val="24"/>
          <w:szCs w:val="24"/>
          <w:lang w:val="en-US" w:eastAsia="zh-CN"/>
        </w:rPr>
        <w:t>C语言</w:t>
      </w:r>
      <w:r>
        <w:rPr>
          <w:rFonts w:hint="eastAsia" w:ascii="宋体" w:hAnsi="宋体" w:eastAsia="宋体" w:cs="宋体"/>
          <w:b w:val="0"/>
          <w:bCs/>
          <w:color w:val="auto"/>
          <w:sz w:val="24"/>
          <w:szCs w:val="24"/>
        </w:rPr>
        <w:t>程序设计基础</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课程编码：</w:t>
      </w:r>
      <w:r>
        <w:rPr>
          <w:rFonts w:hint="eastAsia" w:ascii="宋体" w:hAnsi="宋体" w:eastAsia="宋体" w:cs="宋体"/>
          <w:b w:val="0"/>
          <w:bCs/>
          <w:color w:val="auto"/>
          <w:sz w:val="24"/>
          <w:szCs w:val="24"/>
          <w:lang w:val="en-US" w:eastAsia="zh-CN"/>
        </w:rPr>
        <w:t>460702072</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适用专业：</w:t>
      </w:r>
      <w:r>
        <w:rPr>
          <w:rFonts w:hint="eastAsia" w:ascii="宋体" w:hAnsi="宋体" w:eastAsia="宋体" w:cs="宋体"/>
          <w:b w:val="0"/>
          <w:bCs/>
          <w:color w:val="auto"/>
          <w:sz w:val="24"/>
          <w:szCs w:val="24"/>
          <w:lang w:eastAsia="zh-CN"/>
        </w:rPr>
        <w:t>新能源汽车技术</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课程学时：</w:t>
      </w:r>
      <w:r>
        <w:rPr>
          <w:rFonts w:hint="eastAsia" w:ascii="宋体" w:hAnsi="宋体" w:eastAsia="宋体" w:cs="宋体"/>
          <w:b w:val="0"/>
          <w:bCs/>
          <w:color w:val="auto"/>
          <w:sz w:val="24"/>
          <w:szCs w:val="24"/>
          <w:lang w:val="en-US" w:eastAsia="zh-CN"/>
        </w:rPr>
        <w:t>36</w:t>
      </w:r>
      <w:r>
        <w:rPr>
          <w:rFonts w:hint="eastAsia" w:ascii="宋体" w:hAnsi="宋体" w:eastAsia="宋体" w:cs="宋体"/>
          <w:b w:val="0"/>
          <w:bCs/>
          <w:color w:val="auto"/>
          <w:sz w:val="24"/>
          <w:szCs w:val="24"/>
        </w:rPr>
        <w:t>学时</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课程学分：</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学分</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二、课程定位</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（一）课程性质</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《C语言程序设计基础》是</w:t>
      </w:r>
      <w:r>
        <w:rPr>
          <w:rFonts w:hint="eastAsia" w:ascii="宋体" w:hAnsi="宋体" w:eastAsia="宋体" w:cs="宋体"/>
          <w:b w:val="0"/>
          <w:bCs/>
          <w:color w:val="auto"/>
          <w:sz w:val="24"/>
          <w:szCs w:val="24"/>
          <w:lang w:eastAsia="zh-CN"/>
        </w:rPr>
        <w:t>新能源汽车技术</w:t>
      </w:r>
      <w:r>
        <w:rPr>
          <w:rFonts w:hint="eastAsia" w:ascii="宋体" w:hAnsi="宋体" w:eastAsia="宋体" w:cs="宋体"/>
          <w:b w:val="0"/>
          <w:bCs/>
          <w:color w:val="auto"/>
          <w:sz w:val="24"/>
          <w:szCs w:val="24"/>
          <w:lang w:val="en-US" w:eastAsia="zh-CN"/>
        </w:rPr>
        <w:t>专业必修的专业基础课，涵盖了编程技术和编程思想的基础知识。是以编程基础为核心，传授面向过程编程思想为理念，是学习后续单片机类、嵌入式类、计算机仿真类等专业课程的重要编程基础。</w:t>
      </w:r>
      <w:r>
        <w:rPr>
          <w:rFonts w:hint="eastAsia" w:ascii="宋体" w:hAnsi="宋体" w:eastAsia="宋体" w:cs="宋体"/>
          <w:b w:val="0"/>
          <w:bCs/>
          <w:color w:val="auto"/>
          <w:sz w:val="24"/>
          <w:szCs w:val="24"/>
        </w:rPr>
        <w:t>通过本课程的学习，培养学生运用计算机逻辑思维的能力</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掌握运用C语言编程来解决工作中实际问题的方法和步骤</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为提高职业能力和拓展职业空间打下坚实基础。</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（二）课程任务</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通过学习课程，使学生能够掌握初级编程思想，学会使用编程思想来解决现实生活中的算术问题，让学生深入了解C语言在汽车工程技术中的应用。培养学生用理论指导实践，用实践印证理论的实际操作能力。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三、课程设计</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（一）设计理念</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课程以完成课程学习任务和培养后续课程学习能力为导向，遵循以下教育教学理念</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1.终身学习的教育观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2.多元智能的学生观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3.建构主义的学习观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4.能力本位的质量观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5.过程导向的课程观</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课程设计以理论和实践一体化的工作过程为导向的课程观。构建“工作过程完整”的学习过程，从计算机实操出发选择课程内容，按照职业能力从易到难的顺序安排教学，切实解决“怎么做”（经验）和“怎么做更好”（策略）的问题；</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（二）设计思路</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课程依据上述设计理念，按照以下设计思路组织课程教学内容</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1.校企合作组织课程重构：</w:t>
      </w:r>
      <w:r>
        <w:rPr>
          <w:rFonts w:hint="eastAsia" w:ascii="宋体" w:hAnsi="宋体" w:eastAsia="宋体" w:cs="宋体"/>
          <w:b w:val="0"/>
          <w:bCs/>
          <w:color w:val="auto"/>
          <w:sz w:val="24"/>
          <w:szCs w:val="24"/>
        </w:rPr>
        <w:t>与企业合作，共同组织课程内容的重组重构。利用学校和合作机构的资源，共同创设课程实施条件，共建共享型数字化课程教学资源，共同制订学生学习成效考核评价办法，共建双师型课程教学团队；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2.典型任务确定课程方案：</w:t>
      </w:r>
      <w:r>
        <w:rPr>
          <w:rFonts w:hint="eastAsia" w:ascii="宋体" w:hAnsi="宋体" w:eastAsia="宋体" w:cs="宋体"/>
          <w:b w:val="0"/>
          <w:bCs/>
          <w:color w:val="auto"/>
          <w:sz w:val="24"/>
          <w:szCs w:val="24"/>
        </w:rPr>
        <w:t>分析计算机专业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3.理实交替实施课程教学：</w:t>
      </w:r>
      <w:r>
        <w:rPr>
          <w:rFonts w:hint="eastAsia" w:ascii="宋体" w:hAnsi="宋体" w:eastAsia="宋体" w:cs="宋体"/>
          <w:b w:val="0"/>
          <w:bCs/>
          <w:color w:val="auto"/>
          <w:sz w:val="24"/>
          <w:szCs w:val="24"/>
        </w:rPr>
        <w:t>遵循理论联系实际的教学原则，组织理实交替的学习课堂。以认识计算机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4.课程目标注重工作任务：</w:t>
      </w:r>
      <w:r>
        <w:rPr>
          <w:rFonts w:hint="eastAsia" w:ascii="宋体" w:hAnsi="宋体" w:eastAsia="宋体" w:cs="宋体"/>
          <w:b w:val="0"/>
          <w:bCs/>
          <w:color w:val="auto"/>
          <w:sz w:val="24"/>
          <w:szCs w:val="24"/>
        </w:rPr>
        <w:t>以计算机实操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5.项目工作引领情境学习：</w:t>
      </w:r>
      <w:r>
        <w:rPr>
          <w:rFonts w:hint="eastAsia" w:ascii="宋体" w:hAnsi="宋体" w:eastAsia="宋体" w:cs="宋体"/>
          <w:b w:val="0"/>
          <w:bCs/>
          <w:color w:val="auto"/>
          <w:sz w:val="24"/>
          <w:szCs w:val="24"/>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四、课程目标</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（一）总体目标</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通过学习本课程，</w:t>
      </w:r>
      <w:r>
        <w:rPr>
          <w:rFonts w:hint="eastAsia" w:ascii="宋体" w:hAnsi="宋体" w:eastAsia="宋体" w:cs="宋体"/>
          <w:b w:val="0"/>
          <w:bCs/>
          <w:color w:val="auto"/>
          <w:sz w:val="24"/>
          <w:szCs w:val="24"/>
        </w:rPr>
        <w:t>使学生全面掌握C语言的基本理论、基本编程方法、基本内容和主要应用领域</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为学生打开了编程世界的大门，引领学生手动编程，激发学生对编程技术的热爱。帮助学生掌握编程思想，打好编程知识基础，培养能够独立设计程序并解决问题的实践型人才。树立实事求是的职业道德和严谨求学的价值观。</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（二）具体目标</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1.素质目标：</w:t>
      </w:r>
      <w:r>
        <w:rPr>
          <w:rFonts w:hint="eastAsia" w:ascii="宋体" w:hAnsi="宋体" w:eastAsia="宋体" w:cs="宋体"/>
          <w:b w:val="0"/>
          <w:bCs/>
          <w:color w:val="auto"/>
          <w:sz w:val="24"/>
          <w:szCs w:val="24"/>
        </w:rPr>
        <w:t>通过课程学习，使学生逐渐养成以下情感、态度和价值观：</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（1）培养学生热爱科学、实事求是，并具有创新意识、创新精神和良好的职业道德；</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（2）培养学生分析问题和解决问题的基本能力；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（3）培养学生搜集资料、阅读资料、利用资料的能力，以及自学能力；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（4）具备使用C语言编程基本能力，掌握编程的基本技能；</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（5）具备细心、周密、诚信的服务意识。</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2.知识目标：</w:t>
      </w:r>
      <w:r>
        <w:rPr>
          <w:rFonts w:hint="eastAsia" w:ascii="宋体" w:hAnsi="宋体" w:eastAsia="宋体" w:cs="宋体"/>
          <w:b w:val="0"/>
          <w:bCs/>
          <w:color w:val="auto"/>
          <w:sz w:val="24"/>
          <w:szCs w:val="24"/>
        </w:rPr>
        <w:t>通过课程学习，使学生逐渐具备以下知识和认知：</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（1）掌握C语言的基本框架；</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（2）掌握C语言基本数据类型及应用；</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（3）掌握顺序结构、选择结构、循环结构；</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（4）掌握数组及函数的应用；</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（5）掌握指针的使用方法；</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（6）掌握结构体和共用体的应用；</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（7）掌握文件的使用方法。</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2.能力目标：</w:t>
      </w:r>
      <w:r>
        <w:rPr>
          <w:rFonts w:hint="eastAsia" w:ascii="宋体" w:hAnsi="宋体" w:eastAsia="宋体" w:cs="宋体"/>
          <w:b w:val="0"/>
          <w:bCs/>
          <w:color w:val="auto"/>
          <w:sz w:val="24"/>
          <w:szCs w:val="24"/>
        </w:rPr>
        <w:t>通过课程教学，使学生逐渐具备以下能力或技能：</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（1）具备阅读分析程序的能力；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（2）具备编写程序的能力；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（3）具备调试程序的能力；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（4）具备基本项目开发能力；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（5）具备程序文档撰写能力；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（6）具备实际问题分析解决能力。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五、教学内容与安排</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（一）教学内容设计原则</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依据</w:t>
      </w:r>
      <w:r>
        <w:rPr>
          <w:rFonts w:hint="eastAsia" w:ascii="宋体" w:hAnsi="宋体" w:eastAsia="宋体" w:cs="宋体"/>
          <w:b w:val="0"/>
          <w:bCs/>
          <w:color w:val="auto"/>
          <w:sz w:val="24"/>
          <w:szCs w:val="24"/>
          <w:lang w:eastAsia="zh-CN"/>
        </w:rPr>
        <w:t>新能源汽车技术</w:t>
      </w:r>
      <w:r>
        <w:rPr>
          <w:rFonts w:hint="eastAsia" w:ascii="宋体" w:hAnsi="宋体" w:eastAsia="宋体" w:cs="宋体"/>
          <w:b w:val="0"/>
          <w:bCs/>
          <w:color w:val="auto"/>
          <w:sz w:val="24"/>
          <w:szCs w:val="24"/>
        </w:rPr>
        <w:t>专业培养目标和课程设计理念，教学内容设计遵循以下教学原则：</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1.启发引导原则。要求以学生为中心，充分调动学生的主动性和积极性，“启而能发，发而能导，导而能活，活而不乱”，激发起学生积极的思维活动和主动学习的行为自觉；</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2.循序渐进原则。要求教学内容要按照深浅程度由易到难，按照学生的年龄特征由浅入深、循序渐进，因势利导，进而取得好的教学效果；</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3.因材施教原则。要求按照教学目标，针对学生的不同禀赋、个性差异、知识水平、生活经验、兴趣爱好，采取不同的教学措施，促进学生身心发展；</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4.教学相长原则。要求教学过程形成师生互动，相互沟通，相互影响，相互补充的信息互动，通过这种信息交流，实现共识、共享、共进；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（二）教学内容设计</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070"/>
        <w:gridCol w:w="1398"/>
        <w:gridCol w:w="2108"/>
        <w:gridCol w:w="1813"/>
        <w:gridCol w:w="1530"/>
        <w:gridCol w:w="426"/>
        <w:gridCol w:w="4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eastAsia="zh-CN"/>
              </w:rPr>
            </w:pPr>
            <w:r>
              <w:rPr>
                <w:rFonts w:hint="eastAsia" w:ascii="宋体" w:hAnsi="宋体" w:eastAsia="宋体" w:cs="宋体"/>
                <w:b w:val="0"/>
                <w:bCs/>
                <w:color w:val="auto"/>
                <w:w w:val="100"/>
                <w:sz w:val="21"/>
                <w:szCs w:val="21"/>
                <w:shd w:val="clear" w:color="auto" w:fill="auto"/>
                <w:lang w:eastAsia="zh-CN"/>
              </w:rPr>
              <w:t>序号</w:t>
            </w:r>
          </w:p>
        </w:tc>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教学</w:t>
            </w:r>
            <w:r>
              <w:rPr>
                <w:rFonts w:hint="eastAsia" w:ascii="宋体" w:hAnsi="宋体" w:eastAsia="宋体" w:cs="宋体"/>
                <w:b w:val="0"/>
                <w:bCs/>
                <w:color w:val="auto"/>
                <w:w w:val="100"/>
                <w:sz w:val="21"/>
                <w:szCs w:val="21"/>
                <w:shd w:val="clear" w:color="auto" w:fill="auto"/>
                <w:lang w:eastAsia="zh-CN"/>
              </w:rPr>
              <w:t>单元</w:t>
            </w:r>
          </w:p>
        </w:tc>
        <w:tc>
          <w:tcPr>
            <w:tcW w:w="0" w:type="auto"/>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w w:val="100"/>
                <w:sz w:val="21"/>
                <w:szCs w:val="21"/>
                <w:shd w:val="clear" w:color="auto" w:fill="auto"/>
                <w:lang w:eastAsia="zh-CN"/>
              </w:rPr>
            </w:pPr>
            <w:r>
              <w:rPr>
                <w:rFonts w:hint="eastAsia" w:ascii="宋体" w:hAnsi="宋体" w:eastAsia="宋体" w:cs="宋体"/>
                <w:b w:val="0"/>
                <w:bCs/>
                <w:color w:val="auto"/>
                <w:w w:val="100"/>
                <w:sz w:val="21"/>
                <w:szCs w:val="21"/>
                <w:shd w:val="clear" w:color="auto" w:fill="auto"/>
                <w:lang w:eastAsia="zh-CN"/>
              </w:rPr>
              <w:t>教学要点</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赛</w:t>
            </w:r>
            <w:r>
              <w:rPr>
                <w:rFonts w:hint="eastAsia" w:ascii="宋体" w:hAnsi="宋体" w:eastAsia="宋体" w:cs="宋体"/>
                <w:b w:val="0"/>
                <w:bCs/>
                <w:color w:val="auto"/>
                <w:w w:val="100"/>
                <w:sz w:val="21"/>
                <w:szCs w:val="21"/>
                <w:shd w:val="clear" w:color="auto" w:fill="auto"/>
                <w:lang w:eastAsia="zh-CN"/>
              </w:rPr>
              <w:t>证要点</w:t>
            </w:r>
          </w:p>
        </w:tc>
        <w:tc>
          <w:tcPr>
            <w:tcW w:w="0" w:type="auto"/>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lang w:eastAsia="zh-CN"/>
              </w:rPr>
              <w:t>素质目标</w:t>
            </w:r>
          </w:p>
        </w:tc>
        <w:tc>
          <w:tcPr>
            <w:tcW w:w="0" w:type="auto"/>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知识目标</w:t>
            </w:r>
          </w:p>
        </w:tc>
        <w:tc>
          <w:tcPr>
            <w:tcW w:w="0" w:type="auto"/>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能力目标</w:t>
            </w:r>
          </w:p>
        </w:tc>
        <w:tc>
          <w:tcPr>
            <w:tcW w:w="0" w:type="auto"/>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0" w:type="auto"/>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0" w:type="auto"/>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0" w:type="auto"/>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0" w:type="auto"/>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0" w:type="auto"/>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理</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rPr>
              <w:t>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1</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rPr>
              <w:t>C</w:t>
            </w:r>
            <w:r>
              <w:rPr>
                <w:rFonts w:hint="eastAsia" w:ascii="宋体" w:hAnsi="宋体" w:eastAsia="宋体" w:cs="宋体"/>
                <w:b w:val="0"/>
                <w:bCs/>
                <w:color w:val="auto"/>
                <w:w w:val="100"/>
                <w:sz w:val="21"/>
                <w:szCs w:val="21"/>
                <w:shd w:val="clear" w:color="auto" w:fill="auto"/>
                <w:lang w:val="en-US" w:eastAsia="zh-CN"/>
              </w:rPr>
              <w:t>语言概述</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标识符的命名标准</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val="0"/>
                <w:color w:val="auto"/>
                <w:w w:val="100"/>
                <w:sz w:val="21"/>
                <w:szCs w:val="21"/>
                <w:shd w:val="clear" w:color="auto" w:fill="auto"/>
                <w:lang w:val="en-US" w:eastAsia="zh-CN"/>
              </w:rPr>
              <w:t>初步认识编程语言</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了解C语言的特点</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熟悉C语言的一般结构</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掌握C语言的语法规则</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编写第一个C语言程序</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2</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数据类型和表达式</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纯数值逻辑表达式</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val="0"/>
                <w:color w:val="auto"/>
                <w:w w:val="100"/>
                <w:sz w:val="21"/>
                <w:szCs w:val="21"/>
                <w:shd w:val="clear" w:color="auto" w:fill="auto"/>
                <w:lang w:val="en-US" w:eastAsia="zh-CN"/>
              </w:rPr>
              <w:t>培养学生严谨、认真的学习态度</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掌握数据类型</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了解定义变量</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使用编程知识简单处理数据</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3</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顺序结构</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自顶向下编程思想</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val="0"/>
                <w:color w:val="auto"/>
                <w:w w:val="100"/>
                <w:sz w:val="21"/>
                <w:szCs w:val="21"/>
                <w:shd w:val="clear" w:color="auto" w:fill="auto"/>
                <w:lang w:val="en-US" w:eastAsia="zh-CN"/>
              </w:rPr>
              <w:t>培养学生独立编写程序的</w:t>
            </w:r>
            <w:r>
              <w:rPr>
                <w:rFonts w:hint="eastAsia" w:ascii="宋体" w:hAnsi="宋体" w:eastAsia="宋体" w:cs="宋体"/>
                <w:b w:val="0"/>
                <w:bCs/>
                <w:color w:val="auto"/>
                <w:w w:val="100"/>
                <w:sz w:val="21"/>
                <w:szCs w:val="21"/>
                <w:shd w:val="clear" w:color="auto" w:fill="auto"/>
                <w:lang w:val="en-US" w:eastAsia="zh-CN"/>
              </w:rPr>
              <w:t>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了解算法的概念和特征</w:t>
            </w:r>
          </w:p>
          <w:p>
            <w:pPr>
              <w:pStyle w:val="7"/>
              <w:jc w:val="both"/>
              <w:rPr>
                <w:rFonts w:hint="eastAsia" w:ascii="宋体" w:hAnsi="宋体" w:eastAsia="宋体" w:cs="宋体"/>
                <w:color w:val="auto"/>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color w:val="auto"/>
                <w:sz w:val="21"/>
                <w:szCs w:val="21"/>
                <w:lang w:val="en-US" w:eastAsia="zh-CN"/>
              </w:rPr>
              <w:t>认识输入输出语句</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掌握简单顺序结构设计</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4</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选择结构</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rPr>
              <w:t>if</w:t>
            </w:r>
            <w:r>
              <w:rPr>
                <w:rFonts w:hint="eastAsia" w:ascii="宋体" w:hAnsi="宋体" w:eastAsia="宋体" w:cs="宋体"/>
                <w:b w:val="0"/>
                <w:bCs/>
                <w:color w:val="auto"/>
                <w:w w:val="100"/>
                <w:sz w:val="21"/>
                <w:szCs w:val="21"/>
                <w:shd w:val="clear" w:color="auto" w:fill="auto"/>
                <w:lang w:val="en-US" w:eastAsia="zh-CN"/>
              </w:rPr>
              <w:t>语句嵌套</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培养学生处理多种情况的专业素养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掌握表达式</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了解if语句</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了解switch语句</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掌握分支处理实际问题</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kern w:val="0"/>
                <w:sz w:val="21"/>
                <w:szCs w:val="21"/>
                <w:shd w:val="clear" w:color="auto" w:fill="auto"/>
              </w:rPr>
              <w:t>5</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循环结构</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循环缺省</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培养学生处理重复发生问题的专业素养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掌握for语句</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掌握while语句</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了解循环嵌套</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rPr>
            </w:pPr>
            <w:r>
              <w:rPr>
                <w:rFonts w:hint="eastAsia" w:ascii="宋体" w:hAnsi="宋体" w:eastAsia="宋体" w:cs="宋体"/>
                <w:b w:val="0"/>
                <w:bCs/>
                <w:color w:val="auto"/>
                <w:w w:val="100"/>
                <w:sz w:val="21"/>
                <w:szCs w:val="21"/>
                <w:shd w:val="clear" w:color="auto" w:fill="auto"/>
                <w:lang w:val="en-US" w:eastAsia="zh-CN"/>
              </w:rPr>
              <w:t>使用循环适配数学模型</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rPr>
            </w:pPr>
            <w:r>
              <w:rPr>
                <w:rFonts w:hint="eastAsia" w:ascii="宋体" w:hAnsi="宋体" w:eastAsia="宋体" w:cs="宋体"/>
                <w:b w:val="0"/>
                <w:bCs/>
                <w:color w:val="auto"/>
                <w:w w:val="100"/>
                <w:sz w:val="21"/>
                <w:szCs w:val="21"/>
                <w:shd w:val="clear" w:color="auto" w:fill="auto"/>
                <w:lang w:val="en-US"/>
              </w:rPr>
              <w:t>4</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rPr>
            </w:pPr>
            <w:r>
              <w:rPr>
                <w:rFonts w:hint="eastAsia" w:ascii="宋体" w:hAnsi="宋体" w:eastAsia="宋体" w:cs="宋体"/>
                <w:b w:val="0"/>
                <w:bCs/>
                <w:color w:val="auto"/>
                <w:w w:val="100"/>
                <w:kern w:val="0"/>
                <w:sz w:val="21"/>
                <w:szCs w:val="21"/>
                <w:shd w:val="clear" w:color="auto" w:fill="auto"/>
              </w:rPr>
              <w:t>6</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函数</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函数嵌套</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培养学生事情细化，任务分发的专业素养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掌握函数定义和函数调用</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了解函数嵌套和递归</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掌握局部变量和全局变量</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任务划分和源文件分离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4</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rPr>
            </w:pPr>
            <w:r>
              <w:rPr>
                <w:rFonts w:hint="eastAsia" w:ascii="宋体" w:hAnsi="宋体" w:eastAsia="宋体" w:cs="宋体"/>
                <w:b w:val="0"/>
                <w:bCs/>
                <w:color w:val="auto"/>
                <w:w w:val="100"/>
                <w:kern w:val="0"/>
                <w:sz w:val="21"/>
                <w:szCs w:val="21"/>
                <w:shd w:val="clear" w:color="auto" w:fill="auto"/>
              </w:rPr>
              <w:t>7</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数组</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数组指针的运用</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培养学生头脑发散，思维风暴的专业素养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kern w:val="36"/>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了解一维数组</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了解二维数组</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了解字符数组</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⑷</w:t>
            </w:r>
            <w:r>
              <w:rPr>
                <w:rFonts w:hint="eastAsia" w:ascii="宋体" w:hAnsi="宋体" w:eastAsia="宋体" w:cs="宋体"/>
                <w:b w:val="0"/>
                <w:bCs/>
                <w:color w:val="auto"/>
                <w:w w:val="100"/>
                <w:sz w:val="21"/>
                <w:szCs w:val="21"/>
                <w:shd w:val="clear" w:color="auto" w:fill="auto"/>
                <w:lang w:val="en-US" w:eastAsia="zh-CN"/>
              </w:rPr>
              <w:t>了解数组作为参数</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使用数组处理连续的一段数据</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rPr>
            </w:pPr>
            <w:r>
              <w:rPr>
                <w:rFonts w:hint="eastAsia" w:ascii="宋体" w:hAnsi="宋体" w:eastAsia="宋体" w:cs="宋体"/>
                <w:b w:val="0"/>
                <w:bCs/>
                <w:color w:val="auto"/>
                <w:w w:val="100"/>
                <w:kern w:val="0"/>
                <w:sz w:val="21"/>
                <w:szCs w:val="21"/>
                <w:shd w:val="clear" w:color="auto" w:fill="auto"/>
                <w:lang w:val="en-US"/>
              </w:rPr>
              <w:t>8</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预编译指令</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宏指令define</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培养学生一力多用的专业素养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文件包含和宏定义</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使用宏解决数学问题</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9</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指针</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二级指针和指针下移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培养学生灵活思维，懂得变通的专业素养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认识指针和指针变量</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了解指针和数组</w:t>
            </w:r>
          </w:p>
          <w:p>
            <w:pPr>
              <w:pStyle w:val="7"/>
              <w:jc w:val="both"/>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⑶</w:t>
            </w:r>
            <w:r>
              <w:rPr>
                <w:rFonts w:hint="eastAsia" w:ascii="宋体" w:hAnsi="宋体" w:eastAsia="宋体" w:cs="宋体"/>
                <w:b w:val="0"/>
                <w:bCs/>
                <w:color w:val="auto"/>
                <w:w w:val="100"/>
                <w:sz w:val="21"/>
                <w:szCs w:val="21"/>
                <w:shd w:val="clear" w:color="auto" w:fill="auto"/>
                <w:lang w:val="en-US" w:eastAsia="zh-CN"/>
              </w:rPr>
              <w:t>了解指针和字符串</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使用指针操作数据</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10</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结构体和共用体</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共用体赋值</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培养学生有安排规划事情的专业素养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掌握结构体变量的定义</w:t>
            </w:r>
          </w:p>
          <w:p>
            <w:pPr>
              <w:pStyle w:val="7"/>
              <w:jc w:val="both"/>
              <w:rPr>
                <w:rFonts w:hint="eastAsia" w:ascii="宋体" w:hAnsi="宋体" w:eastAsia="宋体" w:cs="宋体"/>
                <w:color w:val="auto"/>
                <w:sz w:val="21"/>
                <w:szCs w:val="21"/>
                <w:lang w:val="en-US" w:eastAsia="zh-CN"/>
              </w:rPr>
            </w:pPr>
            <w:r>
              <w:rPr>
                <w:rFonts w:hint="eastAsia" w:ascii="宋体" w:hAnsi="宋体" w:eastAsia="宋体" w:cs="宋体"/>
                <w:b w:val="0"/>
                <w:bCs/>
                <w:color w:val="auto"/>
                <w:w w:val="100"/>
                <w:sz w:val="21"/>
                <w:szCs w:val="21"/>
                <w:lang w:val="en-US" w:eastAsia="zh-CN"/>
              </w:rPr>
              <w:t>⑵</w:t>
            </w:r>
            <w:r>
              <w:rPr>
                <w:rFonts w:hint="eastAsia" w:ascii="宋体" w:hAnsi="宋体" w:eastAsia="宋体" w:cs="宋体"/>
                <w:b w:val="0"/>
                <w:bCs/>
                <w:color w:val="auto"/>
                <w:w w:val="100"/>
                <w:sz w:val="21"/>
                <w:szCs w:val="21"/>
                <w:shd w:val="clear" w:color="auto" w:fill="auto"/>
                <w:lang w:val="en-US" w:eastAsia="zh-CN"/>
              </w:rPr>
              <w:t>结构体与指针操作</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使用结构体批量处理数据</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11</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位运算符</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二进制左移和右移</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val="0"/>
                <w:color w:val="auto"/>
                <w:w w:val="100"/>
                <w:sz w:val="21"/>
                <w:szCs w:val="21"/>
                <w:shd w:val="clear" w:color="auto" w:fill="auto"/>
                <w:lang w:val="en-US" w:eastAsia="zh-CN"/>
              </w:rPr>
              <w:t>培养学生有实事求是的学习思想</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掌握位运算规则</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使用进制转换处理内存数据</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rPr>
            </w:pPr>
            <w:r>
              <w:rPr>
                <w:rFonts w:hint="eastAsia" w:ascii="宋体" w:hAnsi="宋体" w:eastAsia="宋体" w:cs="宋体"/>
                <w:b w:val="0"/>
                <w:bCs/>
                <w:color w:val="auto"/>
                <w:w w:val="100"/>
                <w:kern w:val="0"/>
                <w:sz w:val="21"/>
                <w:szCs w:val="21"/>
                <w:shd w:val="clear" w:color="auto" w:fill="auto"/>
                <w:lang w:val="en-US"/>
              </w:rPr>
              <w:t>12</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操作文件</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文件操作的模式</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val="0"/>
                <w:color w:val="auto"/>
                <w:w w:val="100"/>
                <w:sz w:val="21"/>
                <w:szCs w:val="21"/>
                <w:shd w:val="clear" w:color="auto" w:fill="auto"/>
                <w:lang w:val="en-US" w:eastAsia="zh-CN"/>
              </w:rPr>
              <w:t>培养学生关注他人的能力</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lang w:val="en-US" w:eastAsia="zh-CN"/>
              </w:rPr>
              <w:t>⑴</w:t>
            </w:r>
            <w:r>
              <w:rPr>
                <w:rFonts w:hint="eastAsia" w:ascii="宋体" w:hAnsi="宋体" w:eastAsia="宋体" w:cs="宋体"/>
                <w:b w:val="0"/>
                <w:bCs/>
                <w:color w:val="auto"/>
                <w:w w:val="100"/>
                <w:sz w:val="21"/>
                <w:szCs w:val="21"/>
                <w:shd w:val="clear" w:color="auto" w:fill="auto"/>
                <w:lang w:val="en-US" w:eastAsia="zh-CN"/>
              </w:rPr>
              <w:t>掌握文件读写和定位</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使用编程语言生成和修改文件</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val="en-US" w:eastAsia="zh-CN"/>
              </w:rPr>
              <w:t>13</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kern w:val="0"/>
                <w:sz w:val="21"/>
                <w:szCs w:val="21"/>
                <w:shd w:val="clear" w:color="auto" w:fill="auto"/>
                <w:lang w:val="en-US" w:eastAsia="zh-CN"/>
              </w:rPr>
            </w:pPr>
            <w:r>
              <w:rPr>
                <w:rFonts w:hint="eastAsia" w:ascii="宋体" w:hAnsi="宋体" w:eastAsia="宋体" w:cs="宋体"/>
                <w:b w:val="0"/>
                <w:bCs/>
                <w:color w:val="auto"/>
                <w:w w:val="100"/>
                <w:kern w:val="0"/>
                <w:sz w:val="21"/>
                <w:szCs w:val="21"/>
                <w:shd w:val="clear" w:color="auto" w:fill="auto"/>
                <w:lang w:eastAsia="zh-CN"/>
              </w:rPr>
              <w:t>合计</w:t>
            </w:r>
          </w:p>
        </w:tc>
        <w:tc>
          <w:tcPr>
            <w:tcW w:w="0" w:type="auto"/>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lang w:val="en-US" w:eastAsia="zh-CN"/>
              </w:rPr>
            </w:pP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b w:val="0"/>
                <w:bCs/>
                <w:color w:val="auto"/>
                <w:w w:val="100"/>
                <w:sz w:val="21"/>
                <w:szCs w:val="21"/>
                <w:shd w:val="clear" w:color="auto" w:fill="auto"/>
              </w:rPr>
            </w:pP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24</w:t>
            </w:r>
          </w:p>
        </w:tc>
        <w:tc>
          <w:tcPr>
            <w:tcW w:w="0" w:type="auto"/>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color w:val="auto"/>
                <w:w w:val="100"/>
                <w:sz w:val="21"/>
                <w:szCs w:val="21"/>
                <w:shd w:val="clear" w:color="auto" w:fill="auto"/>
                <w:lang w:val="en-US" w:eastAsia="zh-CN"/>
              </w:rPr>
            </w:pPr>
            <w:r>
              <w:rPr>
                <w:rFonts w:hint="eastAsia" w:ascii="宋体" w:hAnsi="宋体" w:eastAsia="宋体" w:cs="宋体"/>
                <w:b w:val="0"/>
                <w:bCs/>
                <w:color w:val="auto"/>
                <w:w w:val="100"/>
                <w:sz w:val="21"/>
                <w:szCs w:val="21"/>
                <w:shd w:val="clear" w:color="auto" w:fill="auto"/>
                <w:lang w:val="en-US" w:eastAsia="zh-CN"/>
              </w:rPr>
              <w:t>12</w:t>
            </w:r>
          </w:p>
        </w:tc>
      </w:tr>
    </w:tbl>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六、考核标准与方式设计</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（一）考核标准</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本课程的考核标准依据课程目标确定，建立课程考核的“应知”“应会”体系，详见表2。</w:t>
      </w:r>
    </w:p>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1620"/>
        <w:gridCol w:w="4087"/>
        <w:gridCol w:w="2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0" w:type="auto"/>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序号</w:t>
            </w:r>
          </w:p>
        </w:tc>
        <w:tc>
          <w:tcPr>
            <w:tcW w:w="0" w:type="auto"/>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教学单元</w:t>
            </w:r>
          </w:p>
        </w:tc>
        <w:tc>
          <w:tcPr>
            <w:tcW w:w="0" w:type="auto"/>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应知</w:t>
            </w:r>
          </w:p>
        </w:tc>
        <w:tc>
          <w:tcPr>
            <w:tcW w:w="0" w:type="auto"/>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C语言概述</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⑴了解C语言的特点</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⑵熟悉C语言的一般结构</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⑶掌握C语言的语法规则</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能编写第一个C语言程序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数据类型和表达式</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⑴掌握数据类型⑵了解定义变量</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能使用编程知识简单处理数据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顺序结构</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⑴了解算法的概念和特征</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⑵认识输入输出语句</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能使用简单顺序结构设计程序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选择结构</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⑴掌握表达式</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⑵了解if语句</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⑶了解switch语句</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能使用分支处理实际问题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循环结构</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⑴掌握for语句</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⑵掌握while语句⑶了解循环嵌套</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能使用循环适配数学模型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函数</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⑴掌握函数定义和函数调用</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⑵了解函数嵌套和递归⑶掌握局部变量和全局变量</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能进行任务划分和源文件分离的操作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数组</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⑴了解一维数组</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⑵了解二维数组</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⑶了解字符数组⑷了解数组作为参数</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能使用数组处理连续的一段数据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预编译指令</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⑴文件包含和宏定义</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⑵结构体与指针操作</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能使用宏解决数学问题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指针</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⑴认识指针和指针变量</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⑵了解指针和数组</w:t>
            </w:r>
          </w:p>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⑶了解指针和字符串</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能使用指针操作内存数据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结构体和共用体</w:t>
            </w:r>
          </w:p>
        </w:tc>
        <w:tc>
          <w:tcPr>
            <w:tcW w:w="0" w:type="auto"/>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⑴掌握结构体变量的定义</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能使用结构体批量处理数据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位运算符</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⑴掌握位运算规则</w:t>
            </w:r>
          </w:p>
        </w:tc>
        <w:tc>
          <w:tcPr>
            <w:tcW w:w="0" w:type="auto"/>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能使用进制转换处理内存数据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0" w:type="auto"/>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操作文件</w:t>
            </w:r>
          </w:p>
        </w:tc>
        <w:tc>
          <w:tcPr>
            <w:tcW w:w="0" w:type="auto"/>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⑴掌握文件读写和定位</w:t>
            </w:r>
          </w:p>
        </w:tc>
        <w:tc>
          <w:tcPr>
            <w:tcW w:w="0" w:type="auto"/>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能使用编程语言生成和修改文件</w:t>
            </w:r>
          </w:p>
        </w:tc>
      </w:tr>
    </w:tbl>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（二）考核方式</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1.学生参加与本课程相关的全国或省级职业院校大赛，获取省级及以上奖励，可按照学校成绩管理的有关规定进行成绩置换。</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2.未能参与上述评定，则按照传统考核进行，本课程成绩由平时成绩和期末考核成绩组合而成，课程成绩以百分制计算，分配比例如下：</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（1）平时成绩占40%，主要考查作业的完成程度，理论课和实验课的出勤率，实验课的考试结果。其中作业占15%，实验占15%，出勤率占10%。</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（2）期末成绩占60%，采用期末笔试的考核方式，采用闭卷形式。</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七、实施建议</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（一）教材编写与使用选择</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《C语言程序设计</w:t>
      </w:r>
      <w:r>
        <w:rPr>
          <w:rFonts w:hint="eastAsia" w:ascii="宋体" w:hAnsi="宋体" w:eastAsia="宋体" w:cs="宋体"/>
          <w:b w:val="0"/>
          <w:bCs/>
          <w:color w:val="auto"/>
          <w:sz w:val="24"/>
          <w:szCs w:val="24"/>
          <w:lang w:eastAsia="zh-CN"/>
        </w:rPr>
        <w:t>教程</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（第三版）</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李凤霞</w:t>
      </w:r>
      <w:r>
        <w:rPr>
          <w:rFonts w:hint="eastAsia" w:ascii="宋体" w:hAnsi="宋体" w:eastAsia="宋体" w:cs="宋体"/>
          <w:b w:val="0"/>
          <w:bCs/>
          <w:color w:val="auto"/>
          <w:sz w:val="24"/>
          <w:szCs w:val="24"/>
        </w:rPr>
        <w:t>主编，北京理工大学出版社，20</w:t>
      </w:r>
      <w:r>
        <w:rPr>
          <w:rFonts w:hint="eastAsia" w:ascii="宋体" w:hAnsi="宋体" w:eastAsia="宋体" w:cs="宋体"/>
          <w:b w:val="0"/>
          <w:bCs/>
          <w:color w:val="auto"/>
          <w:sz w:val="24"/>
          <w:szCs w:val="24"/>
          <w:lang w:val="en-US" w:eastAsia="zh-CN"/>
        </w:rPr>
        <w:t>23.7</w:t>
      </w:r>
      <w:r>
        <w:rPr>
          <w:rFonts w:hint="eastAsia" w:ascii="宋体" w:hAnsi="宋体" w:eastAsia="宋体" w:cs="宋体"/>
          <w:b w:val="0"/>
          <w:bCs/>
          <w:color w:val="auto"/>
          <w:sz w:val="24"/>
          <w:szCs w:val="24"/>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任课老师可选用以下教材作为参考教材：</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1.《C语言程序设计》（第三版），谭浩强主编，清华大学出版社，2005。</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2.《C语言程序设计解题与上机指导》（第三版），谭浩强主编，清华出版社，2005。</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（二）教学方法与手段</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1.教学方法：</w:t>
      </w:r>
      <w:r>
        <w:rPr>
          <w:rFonts w:hint="eastAsia" w:ascii="宋体" w:hAnsi="宋体" w:eastAsia="宋体" w:cs="宋体"/>
          <w:b w:val="0"/>
          <w:bCs/>
          <w:color w:val="auto"/>
          <w:sz w:val="24"/>
          <w:szCs w:val="24"/>
        </w:rPr>
        <w:t>针对课程特点，结合企业对学生的实际需求，积极探索新颖、先进的教学方式</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改进教学手段</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优化教学资源，提高教学质量和教学效率。本课程主要使用以下教学方法：</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（1）案例教学法。在每个任务模块教学过程中多举例工作中的真实项目，拓宽学生的思维空间，激发学习兴趣，提高学生的编程能力，有利于学生学以致用。</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（2）问题引导法。分析每个子任务的过程中，采用把大问题分解成小问题的教学方法，引导学生思考解题方法</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有利于培养学生的逻辑思维。</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小组合作法。在布置课外大项目时采用的教学方法。把全班分成五个大组，每组6人左右，班长为项目主管，其它小组分别承担各个子项目，每个大组再分成2人一组的小组，共同完成大项目，有利于培养学生团队精神。</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（4）主题讨论教学。教学过程中，通过安排不同任务以及课程讨论汇报的方式，培养学生的自主学习意识，激发学生的学习欲望，通过集体讨论交流，启发学生思维。</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一体化教学。一体化教学就是将理论和实践捆绑在一起，教学方式机动灵活，淡化理论和实验环节的界限，将要讲授的内容通过教学设备、现场展示演示出来，理论通过实验取得理解，实践在理论的指导下得到领悟。课程上学生身临其境，教师讲解直观、详细，教学效果好。</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2.教学手段：依据课程教学内容采用以下教学手段：</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（1）精心设计教学课件，通过创建典型案例情境，激发学生学习兴趣</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（2）多媒体教学。充分利用多媒体教学系统，进行课堂辅助教学。在教师理论讲解及总结提高时，通过多媒体教学方式，可以让学生集中精力</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个别辅导。在学生实践练习时，教师可以通过多媒体教学系统集中讲解学生遇到的问题，也可进行个别辅导。同时，教师也可以将学生优秀作品进行展示</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作业收发。通过网络系统功能，可以快速下发实践任务及收取学生作业</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）利用网络将课堂教学延伸到课外，学生根据需要通过网络学习有关的内容，促进学生自主学习</w:t>
      </w:r>
      <w:r>
        <w:rPr>
          <w:rFonts w:hint="eastAsia" w:ascii="宋体" w:hAnsi="宋体" w:eastAsia="宋体" w:cs="宋体"/>
          <w:b w:val="0"/>
          <w:bCs/>
          <w:color w:val="auto"/>
          <w:sz w:val="24"/>
          <w:szCs w:val="24"/>
          <w:lang w:eastAsia="zh-CN"/>
        </w:rPr>
        <w:t>；</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6</w:t>
      </w:r>
      <w:r>
        <w:rPr>
          <w:rFonts w:hint="eastAsia" w:ascii="宋体" w:hAnsi="宋体" w:eastAsia="宋体" w:cs="宋体"/>
          <w:b w:val="0"/>
          <w:bCs/>
          <w:color w:val="auto"/>
          <w:sz w:val="24"/>
          <w:szCs w:val="24"/>
        </w:rPr>
        <w:t>）通过认证，积极拓展教学第2课堂，培养学生研究性和创新性学习能力。</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（三）课程资源开发与利用</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课程在超星平台建设了课程，学生可以通过超星平台进行线上的学习，也可以在借助其他优秀的慕课进行学习。</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1.超星网络教学平台：http：//mooc1.chaoxing.com/</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2.中国大学MOOC：https：//www.icourse163.org/course/</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XIANYANGZHIYUAN-1206302806?from=searchPage&amp;outVendor=zw_mooc_pcssjg_</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八、编制说明</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编写人：龚志青</w:t>
      </w:r>
      <w:r>
        <w:rPr>
          <w:rFonts w:hint="eastAsia" w:ascii="宋体" w:hAnsi="宋体" w:eastAsia="宋体" w:cs="宋体"/>
          <w:b w:val="0"/>
          <w:bCs/>
          <w:color w:val="auto"/>
          <w:sz w:val="24"/>
          <w:szCs w:val="24"/>
          <w:lang w:val="en-US" w:eastAsia="zh-CN"/>
        </w:rPr>
        <w:t xml:space="preserve">  教师             赣西科技职业学院材料与制造专业教研室</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审核人：廖凯  副教授/高级工程师  赣西科技职业学院智能制造学院</w:t>
      </w:r>
    </w:p>
    <w:p>
      <w:pPr>
        <w:pStyle w:val="8"/>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422"/>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执行日：本标准从2024年3月起执行。</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lang w:val="en-US" w:eastAsia="zh-CN"/>
        </w:rPr>
      </w:pP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rPr>
      </w:pPr>
    </w:p>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49336859"/>
    <w:rsid w:val="093222EA"/>
    <w:rsid w:val="11841370"/>
    <w:rsid w:val="27D86AE1"/>
    <w:rsid w:val="2C2C73FB"/>
    <w:rsid w:val="2C370DAE"/>
    <w:rsid w:val="33263AAA"/>
    <w:rsid w:val="44030E54"/>
    <w:rsid w:val="49336859"/>
    <w:rsid w:val="4E9C22CC"/>
    <w:rsid w:val="50616DC4"/>
    <w:rsid w:val="52173BDE"/>
    <w:rsid w:val="5C163158"/>
    <w:rsid w:val="79494343"/>
    <w:rsid w:val="7B2C396B"/>
    <w:rsid w:val="7B7A65B9"/>
    <w:rsid w:val="7CBE0F77"/>
    <w:rsid w:val="7F015B2B"/>
    <w:rsid w:val="7FAB1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文字"/>
    <w:basedOn w:val="1"/>
    <w:qFormat/>
    <w:uiPriority w:val="0"/>
    <w:pPr>
      <w:spacing w:before="25" w:after="25"/>
      <w:jc w:val="left"/>
    </w:pPr>
    <w:rPr>
      <w:spacing w:val="10"/>
      <w:kern w:val="0"/>
    </w:rPr>
  </w:style>
  <w:style w:type="paragraph" w:styleId="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9">
    <w:name w:val="font11"/>
    <w:basedOn w:val="6"/>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2023-09-04T03:03:00Z</dcterms:created>
  <dc:creator>洹妤</dc:creator>
  <cp:lastModifiedBy>机电工程学院</cp:lastModifiedBy>
  <dcterms:modified xsi:type="dcterms:W3CDTF">2023-11-27T06:54:30Z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2A74DA493B6F4623B73BC98106FE13FF_13</vt:lpwstr>
  </property>
</Properties>
</file>