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hAnsi="黑体" w:eastAsia="黑体" w:cs="黑体"/>
          <w:b/>
          <w:bCs w:val="0"/>
          <w:color w:val="000000"/>
          <w:sz w:val="32"/>
          <w:szCs w:val="32"/>
        </w:rPr>
      </w:pPr>
      <w:r>
        <w:rPr>
          <w:rFonts w:hint="eastAsia" w:ascii="黑体" w:hAnsi="黑体" w:eastAsia="黑体" w:cs="黑体"/>
          <w:b/>
          <w:bCs w:val="0"/>
          <w:color w:val="000000"/>
          <w:sz w:val="32"/>
          <w:szCs w:val="32"/>
        </w:rPr>
        <w:t>《</w:t>
      </w:r>
      <w:r>
        <w:rPr>
          <w:rFonts w:hint="eastAsia" w:ascii="黑体" w:hAnsi="黑体" w:eastAsia="黑体" w:cs="黑体"/>
          <w:b/>
          <w:bCs w:val="0"/>
          <w:color w:val="000000"/>
          <w:sz w:val="32"/>
          <w:szCs w:val="32"/>
          <w:lang w:val="en-US" w:eastAsia="zh-CN"/>
        </w:rPr>
        <w:t>新能源汽车故障诊断技术</w:t>
      </w:r>
      <w:r>
        <w:rPr>
          <w:rFonts w:hint="eastAsia" w:ascii="黑体" w:hAnsi="黑体" w:eastAsia="黑体" w:cs="黑体"/>
          <w:b/>
          <w:bCs w:val="0"/>
          <w:color w:val="000000"/>
          <w:sz w:val="32"/>
          <w:szCs w:val="32"/>
        </w:rPr>
        <w:t>》课程标准</w:t>
      </w:r>
    </w:p>
    <w:p>
      <w:pPr>
        <w:widowControl/>
        <w:wordWrap w:val="0"/>
        <w:spacing w:line="300" w:lineRule="auto"/>
        <w:jc w:val="center"/>
        <w:rPr>
          <w:rFonts w:hint="eastAsia" w:ascii="黑体" w:hAnsi="黑体" w:eastAsia="黑体" w:cs="黑体"/>
          <w:b/>
          <w:bCs w:val="0"/>
          <w:color w:val="000000"/>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一、课程信息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课程名称：新能源汽车故障诊断技术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课程编码：460702285</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适用专业：新能源汽车检测与维修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课程学时：90学时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课程学分：5学分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二、课程定位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（一）课程性质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故障诊断技术》是新能源汽车检测与维修专业的一门专业核心课程。以纯电动汽车、混合动力汽车、燃料电池汽车以及车载充电系统、高压系统、低压系统、控制系统为主要研究对象，让学生掌握理论知识的基础上，培养学生能够熟练使用新能源汽车诊断设备对新能源汽车综合故障进行分析与检修技能，提高学生的综合素质与职业能力，增强岗位适应能力，为学生职业生涯的发展奠定基础。也为新能源汽车其他相关课程学习作铺垫。</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（二）课程任务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 本课程是在学生全面掌握新能源汽车技术理论知识的基础上，结合实验实训室和企业相互合作模式，重点培养新能源汽车技术专业学生获得新能源汽车检测与故障诊断等方面的系统知识，掌握新能源汽车检测与故障诊断的专业技能，能够对新能源汽车驱动系统、车载充电系统、能量管理系统、高压控制系统、低压控制系统、辅助系统等系统故障诊断与处置。为后续专业综合实训奠定基础，为今后从事新能源汽车检测与故障诊断、新能源汽车保养与维修工作奠定良好的基础。</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三、课程设计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（一）设计理念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 课程以培养新能源汽车故障诊断技术课程学习能力和新能源汽车检测与维修职业能力为导向，遵循以下教育教学理念。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4.能力本位的质量观：课程设计注重培养学生完成课程学习的任务和提高新能源汽车技术检测与维修职业能力的质量观。通过知识构建过程系统化的课程学习，使学生在个人实践经验的基础上，完成“情境”“协作”“会话”和“意义建构”全过程，获得自我发展的内化的学习能力；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5.过程导向的课程观：课程设计以理论和实践一体化的工作过程为导向的课程观。构建“工作过程完整”的学习过程，从新能源汽车检测与维修职业岗位工作出发选择课程内容，按照职业能力从易到难的顺序安排教学，切实解决“怎么做”（经验）和“怎么做更好”（策略）的问题；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6.行动导向的教学观：课程设计强调工作过程与学习过程相统一的教学观。强化学生是行动 主体，遵循“资讯、计划、决策、实施、检查、评估”的完整“行动”过程，让学生“独立地获 取信息、制订和实施计划、检查评价成果”，建构属于自己的经验和知识体系。</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（二）设计思路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课程依据上述设计理念，按照以下设计思路组织课程教学内容。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校企合作组织课程重构。与大众、比亚迪、江铃等汽车制造企业开展校企合作，共同组织课程内容的重组重构。利用学校和合作机构的资源，共同创设课程实施条件，共建共享型数字化课程教学资源，共同制订学生学习成效考核评价办法，共建双师型课程教学团队；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典型任务确定课程方案。以典型故障检测与维修为典型工作任务，构建工作过程系统化课程方案。通过典型工作任务分析，形成“典型工作任务、岗位职责任务和能力目标分析”结果，以“会什么”的能力为依据选择课程内容，并按照认知能力易难顺序安排教学；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理实交替实施课程教学。遵循理论联系实际的教学原则，组织理实交替的学习课堂。以认识新能源汽车故障诊断技术为学习起点，以教室、实训室为课堂，以实践为课程学习的支撑点，教学过程与检测与检修工作过程密切结合，使学生具备一定的职业经验、实践知识以及初步理论知识；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4.课程目标注重工作任务。以故障检测与维修工作任务与课程学习任务集成为学习性工作任务。通过“确定任务、制订计划、决策指导、实施计划、检查评估”等步骤，让学生掌握完整的工作过程，培养综合职业能力，并注重能力的表现性、可见性，注重培养可迁移的关键能力；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四、课程目标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（一）总体目标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通过模块化的项目教学，使学生掌握新能源汽车故障诊断流程和方法。具备能够正确使用各种诊断检测仪器和设备进行检测、数据分析和确定故障部位，进行故障排除的能力，同时具备良好的劳动品质、职业道德和工匠精神，形成一定的学习能力、生产实践能力、逻辑思维能力、分析问题和解决问题的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（二）具体目标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1.素质目标：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通过课程学习，使学生逐渐养成以下情感、态度和价值观。</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（1)具有规范操作和安全作业的职业素养；</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（2)具有绿色、环保和7S规范等职业意识：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（3)具有严谨细致、精益求精的工匠精神；</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（4)具有热爱劳动、吃苦耐劳的工作态度：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（5)具有创新精神、创业意识和创新创业能力：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（6)具有良好的团队意识，能主动与他人进行交流合作：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（7)具有较强的口头与书面表达能力、人际沟通能力，能准确表达自己的观点和见解。</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2.知识目标：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通过课程学习，使学生逐渐具备以下知识和认知。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（1)掌握新能源汽车在新车使用、日常检查以及维护项目的知识：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（2)掌握新能源汽车常见故障的原因；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（3)掌握新能源汽车故障诊断流程和方法：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3.能力目标：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通过课程学习，使学生逐渐具备以下能力或技能。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（1)具有进行新能源汽车日常检查以及维护的能力；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（2)具有规范使用诊断仪、示波器等检测仪器和设备检测新能源汽车的各种参数的能力；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（3)具有根据新能源汽车故障现象设计故障诊断方案的能力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（4)具有根据检测数据准确判定故障部位、确定故障排除和修理方法并排除的能力；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（5)具有进行自主学习和探究学习的能力：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（6)具有查阅技术资料分析问题和解决问题的能力；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（7)具有适应产业数字化发展需求的基本数字技能和专业信息技术能力。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五、教学内容与安排</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（一）教学内容设计原则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依据新能源汽车技术专业培养目标和课程设计理念，教学内容设计贯彻以下教学原则：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1.启发引导原则：要求以学生为中心，充分调动学生的主动性和积极性，“启而能发，发而能导，导而能活，活而不乱”，激发起学生积极的思维活动和主动学习的行为自觉；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2.循序渐进原则：要求教学内容要按照深浅程度由易到难，按照学生的年龄特征由浅入深、循序渐进，因势利导，进而取得好的教学效果；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3.因材施教原则：要求按照教学目标，针对学生的不同禀赋、个性差异、知识水平、生活经验、兴趣爱好，采取不同的教学措施，促进学生身心发展。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4.教学相长原则：要求教学过程形成师生互动，相互沟通，相互影响，相互补充的信息互动，通过这种信息交流，实现共识、共享、共进。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5.量力而行原则：要求教学起点和终点要建立在学生通过一定的努力可能达到的知识水平和 智力发展水平上，并据此来确定教学知识的广度、难度和教学的进度。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 教学内容设计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
        </w:rPr>
        <w:t>表1</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51"/>
        <w:gridCol w:w="1135"/>
        <w:gridCol w:w="1397"/>
        <w:gridCol w:w="1510"/>
        <w:gridCol w:w="1697"/>
        <w:gridCol w:w="1744"/>
        <w:gridCol w:w="451"/>
        <w:gridCol w:w="451"/>
        <w:gridCol w:w="4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0" w:type="auto"/>
            <w:vMerge w:val="restart"/>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0" w:type="auto"/>
            <w:vMerge w:val="restart"/>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教学内容（单元）</w:t>
            </w:r>
          </w:p>
        </w:tc>
        <w:tc>
          <w:tcPr>
            <w:tcW w:w="0" w:type="auto"/>
            <w:vMerge w:val="restart"/>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资格、技能等级考试</w:t>
            </w:r>
          </w:p>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与技能竞赛要点</w:t>
            </w:r>
          </w:p>
        </w:tc>
        <w:tc>
          <w:tcPr>
            <w:tcW w:w="0" w:type="auto"/>
            <w:vMerge w:val="restart"/>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素质目标</w:t>
            </w:r>
          </w:p>
        </w:tc>
        <w:tc>
          <w:tcPr>
            <w:tcW w:w="0" w:type="auto"/>
            <w:vMerge w:val="restart"/>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知识目标</w:t>
            </w:r>
          </w:p>
        </w:tc>
        <w:tc>
          <w:tcPr>
            <w:tcW w:w="0" w:type="auto"/>
            <w:vMerge w:val="restart"/>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能力目标</w:t>
            </w:r>
          </w:p>
        </w:tc>
        <w:tc>
          <w:tcPr>
            <w:tcW w:w="0" w:type="auto"/>
            <w:gridSpan w:val="3"/>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参考学时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小计</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理论</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实践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新能源汽车认知</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1.新能源汽车的定义与分类</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2新能源汽车的基本结构</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3.各类新能源汽车的主要特点</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1.引导学生形成学习新能源汽车专业知识和技能的思维理念</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2.激发学生爱国热情，具有强烈的奉献精神</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3.团队协作和互助的能力</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1.了解新能源汽车的定义、分类和特点</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2.了解新能源汽车的基本结构</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3.了解新能源汽车发展的背景与趋势</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1.能阐述新能源汽车的定义、特点和分类</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2.能说出新能源汽车的结构</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新能源汽车维修安全知识与工具使用</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3.新能源汽车维修安全知识</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4.新能源汽车维修工具使用</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1.引导学生具有正确的安全意识和思想观念</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2.具有良好的职业道德</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3.团队协作和互助的能力</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1.熟悉新能源汽车维修安全知识</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2.熟悉新能源汽车维修工具的使用</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1.能够将安全知识应用到新能源汽车维修实践操作中去。</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2.能够正确使用新能源汽车维修工具</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充电系统故障诊断与维修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3.充电系统概述</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4.充电桩的检修与维护</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引导学生具有团队精神。</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t>自我学习能力</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t>良好的职业道德</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default" w:ascii="宋体" w:hAnsi="宋体" w:eastAsia="宋体" w:cs="宋体"/>
                <w:b w:val="0"/>
                <w:bCs w:val="0"/>
                <w:sz w:val="21"/>
                <w:szCs w:val="21"/>
                <w:lang w:val="en-US" w:eastAsia="zh-CN"/>
              </w:rPr>
              <w:t>与人沟通交流协作能力</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1.掌握新能源汽车充电系统的结构、特点和工作原理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2.掌握新能源汽车充电系统各部件的结构、功能和检测方法</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3.熟悉新能源汽车充电系统的检修与维护要点和流程</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1.能对新能源汽车充电系统各部件进行检测2.能对充电系统进行安全检查</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3.能对充电系统的故障进行快速诊断与排除</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6</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动力电池系统故障诊断与维修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3.动力电池概述</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4.动力蓄电池的拆解与使用维护</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5.动力电池检修</w:t>
            </w:r>
          </w:p>
          <w:p>
            <w:pPr>
              <w:jc w:val="both"/>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引导学生具有团队精神。</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t>自我学习能力</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t>良好的职业道德</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default" w:ascii="宋体" w:hAnsi="宋体" w:eastAsia="宋体" w:cs="宋体"/>
                <w:b w:val="0"/>
                <w:bCs w:val="0"/>
                <w:sz w:val="21"/>
                <w:szCs w:val="21"/>
                <w:lang w:val="en-US" w:eastAsia="zh-CN"/>
              </w:rPr>
              <w:t>与人沟通交流协作能力</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熟悉动力电池的定义、类型和结构特点</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2.掌握动力电池的维护拆解操作程序</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3.掌握动力电池故障诊断与排除方法</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1.能熟悉各类动力电池的结构和特点</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2.能正确按照操作程序对动力电池进行维护和拆解</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3.能对动力电池故障进行诊断与排除</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10</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6</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驱动电机系统故障诊断与维修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3.驱动电机的类型和结构组成、安装位置和工作原理</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4.电机与电机控制系统检修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引导学生具有团队精神。</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t>自我学习能力</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t>良好的职业道德</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default" w:ascii="宋体" w:hAnsi="宋体" w:eastAsia="宋体" w:cs="宋体"/>
                <w:b w:val="0"/>
                <w:bCs w:val="0"/>
                <w:sz w:val="21"/>
                <w:szCs w:val="21"/>
                <w:lang w:val="en-US" w:eastAsia="zh-CN"/>
              </w:rPr>
              <w:t>与人沟通交流协作能力</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1.掌握驱动电机的类型、结构特点和工作原理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2.熟悉驱动电机的安装位置和拆解</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3.掌握驱动电机与电机控制系统的故障诊断与排除方法</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1.能安装和拆解驱动电机</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2.能对驱动电机故障进行检测与排除</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3.能对电机控制系统的故障进行诊断与排除</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混合动力汽车故障诊断与维修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3.混合动力汽车的定义、分类和特点</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4.混合动力蓄电池管理系统检修</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5.混合动力驱动桥故障检修</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6.混合动力汽车逆变器总成故障检修</w:t>
            </w:r>
          </w:p>
          <w:p>
            <w:pPr>
              <w:jc w:val="both"/>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引导学生具有团队精神。</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t>自我学习能力</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t>良好的职业道德</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default" w:ascii="宋体" w:hAnsi="宋体" w:eastAsia="宋体" w:cs="宋体"/>
                <w:b w:val="0"/>
                <w:bCs w:val="0"/>
                <w:sz w:val="21"/>
                <w:szCs w:val="21"/>
                <w:lang w:val="en-US" w:eastAsia="zh-CN"/>
              </w:rPr>
              <w:t>与人沟通交流协作能力</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1.了解混合动力汽车的分类和特点</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2.掌握混合动力蓄电池管理系统的检修</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3.掌握混合动力汽车驱动桥故障检修方法</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4.掌握混合动力汽车逆变器总成的功能、结构和故障诊断与排除的方法</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1.能对混合动力蓄电池管理系统进行检修</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2.能对混合动力汽车驱动桥故障进行诊断与排除</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3.能对混合动力汽车逆变器总成故障进行诊断与排除</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电子驻车系统故障诊断与维修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3.电子驻车系统的定义和分类</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4.电子驻车系统的运用与维护</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引导学生具有团队精神。</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t>自我学习能力</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t>良好的职业道德</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default" w:ascii="宋体" w:hAnsi="宋体" w:eastAsia="宋体" w:cs="宋体"/>
                <w:b w:val="0"/>
                <w:bCs w:val="0"/>
                <w:sz w:val="21"/>
                <w:szCs w:val="21"/>
                <w:lang w:val="en-US" w:eastAsia="zh-CN"/>
              </w:rPr>
              <w:t>与人沟通交流协作能力</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1.了解电子驻车制动系统的定义、分类、特点和主要结构组成</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2.熟悉电子驻车系统的运用与维护要点</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3.掌握奥迪A6L电子驻车机构的拆卸、安装和维护方法</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1.能准确地阐述电子驻车系统的主要结构组成和特点</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2.能正确拆卸电子驻车机构</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3.能对电子驻车系统进行维护与检修</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仪表系统故障诊断与维修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3.仪表的定义和结构特点</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4.仪表的指示符号认知与故障排除</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引导学生具有团队精神。</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t>自我学习能力</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t>良好的职业道德</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default" w:ascii="宋体" w:hAnsi="宋体" w:eastAsia="宋体" w:cs="宋体"/>
                <w:b w:val="0"/>
                <w:bCs w:val="0"/>
                <w:sz w:val="21"/>
                <w:szCs w:val="21"/>
                <w:lang w:val="en-US" w:eastAsia="zh-CN"/>
              </w:rPr>
              <w:t>与人沟通交流协作能力</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1.了解仪表的定义和结构特点</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2.了解电子仪表的结构和优点</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3.熟悉仪表的指示符号</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4.掌握仪表故障的诊断与排除方法</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1.能准确地认知仪表符号</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2.能对仪表的故障进行诊断与排除</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空调故障诊断与维修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3.新能源汽车空调的定义和结构特点</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4.新能源汽车空调系统各部件的功能与作用</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5.新能源汽车空调的故障诊断与排除</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引导学生具有团队精神。</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t>自我学习能力</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t>良好的职业道德</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default" w:ascii="宋体" w:hAnsi="宋体" w:eastAsia="宋体" w:cs="宋体"/>
                <w:b w:val="0"/>
                <w:bCs w:val="0"/>
                <w:sz w:val="21"/>
                <w:szCs w:val="21"/>
                <w:lang w:val="en-US" w:eastAsia="zh-CN"/>
              </w:rPr>
              <w:t>与人沟通交流协作能力</w:t>
            </w:r>
          </w:p>
        </w:tc>
        <w:tc>
          <w:tcPr>
            <w:tcW w:w="0" w:type="auto"/>
            <w:tcBorders>
              <w:tl2br w:val="nil"/>
              <w:tr2bl w:val="nil"/>
            </w:tcBorders>
            <w:noWrap w:val="0"/>
            <w:vAlign w:val="center"/>
          </w:tcPr>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1.了解新能源汽车空调的结构和特点、原理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2.熟悉新能源汽车空调系统各部件的功能和作用</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3.掌握新能源汽车空调系统故障诊断与排除方法</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1.能正确阐述新能源汽车空调系统的工作原理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2.能对新能源汽车空调系统各部件进行检测和维护</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3.能对新能源汽车空调系统的故障进行诊断与排除</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10</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循环冷却系统故障诊断与维修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3.新能源汽车动力电池冷却系统</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4.新能源汽车电机和电机控制器冷却系统</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引导学生具有团队精神。</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t>自我学习能力</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t>良好的职业道德</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default" w:ascii="宋体" w:hAnsi="宋体" w:eastAsia="宋体" w:cs="宋体"/>
                <w:b w:val="0"/>
                <w:bCs w:val="0"/>
                <w:sz w:val="21"/>
                <w:szCs w:val="21"/>
                <w:lang w:val="en-US" w:eastAsia="zh-CN"/>
              </w:rPr>
              <w:t>与人沟通交流协作能力</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1.了解新能源汽车冷却系统的结构组成</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2.熟悉动力电池的发热机理和冷却方式及工作原理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3.了解新能源汽车电机和电机控制器冷却系统的结构组成</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4.掌握电机和电机控制器的发热机理和冷却方式及工作原理</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5.掌握循环冷却系统的故障诊断与排除方法</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1.能准确地阐述新能源汽车循环冷却系统的结构组成、特点和工作原理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2.能使用仪器检测循环冷却系统各部件</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3.能对新能源汽车循环冷却系统故障进行诊断与排除</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制动系统故障制度与维修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3.新能源汽车制动系统认知</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4.新能源汽车制动系统的检修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引导学生具有团队精神。</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t>自我学习能力</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r>
              <w:rPr>
                <w:rFonts w:hint="default" w:ascii="宋体" w:hAnsi="宋体" w:eastAsia="宋体" w:cs="宋体"/>
                <w:b w:val="0"/>
                <w:bCs w:val="0"/>
                <w:sz w:val="21"/>
                <w:szCs w:val="21"/>
                <w:lang w:val="en-US" w:eastAsia="zh-CN"/>
              </w:rPr>
              <w:t>.</w:t>
            </w:r>
            <w:r>
              <w:rPr>
                <w:rFonts w:hint="eastAsia" w:ascii="宋体" w:hAnsi="宋体" w:eastAsia="宋体" w:cs="宋体"/>
                <w:b w:val="0"/>
                <w:bCs w:val="0"/>
                <w:sz w:val="21"/>
                <w:szCs w:val="21"/>
                <w:lang w:val="en-US" w:eastAsia="zh-CN"/>
              </w:rPr>
              <w:t xml:space="preserve"> </w:t>
            </w:r>
            <w:r>
              <w:rPr>
                <w:rFonts w:hint="default" w:ascii="宋体" w:hAnsi="宋体" w:eastAsia="宋体" w:cs="宋体"/>
                <w:b w:val="0"/>
                <w:bCs w:val="0"/>
                <w:sz w:val="21"/>
                <w:szCs w:val="21"/>
                <w:lang w:val="en-US" w:eastAsia="zh-CN"/>
              </w:rPr>
              <w:t>良好的职业道德</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 </w:t>
            </w:r>
            <w:r>
              <w:rPr>
                <w:rFonts w:hint="default" w:ascii="宋体" w:hAnsi="宋体" w:eastAsia="宋体" w:cs="宋体"/>
                <w:b w:val="0"/>
                <w:bCs w:val="0"/>
                <w:sz w:val="21"/>
                <w:szCs w:val="21"/>
                <w:lang w:val="en-US" w:eastAsia="zh-CN"/>
              </w:rPr>
              <w:t>与人沟通交流协作能力</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1.了解新能源汽车制动系统的结构组成和特点</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2.了解新能源汽车制动系统的工作原理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3.熟悉新能源汽车制动系统各部件的拆卸和安装</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4.掌握制动系统各部件的检测</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5.掌握新能源汽车制动系统的检修方法</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1.能准确地阐述新能源汽车制动系统的结构组成、特点和工作原理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2.会拆卸制动系统各部件</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3.能使用仪器检测制动系统各部件</w:t>
            </w:r>
          </w:p>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4.能对制动系统的故障进行诊断与排除</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8</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4</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gridSpan w:val="6"/>
            <w:tcBorders>
              <w:tl2br w:val="nil"/>
              <w:tr2bl w:val="nil"/>
            </w:tcBorders>
            <w:noWrap w:val="0"/>
            <w:vAlign w:val="center"/>
          </w:tcPr>
          <w:p>
            <w:pPr>
              <w:jc w:val="center"/>
              <w:rPr>
                <w:rFonts w:hint="eastAsia" w:ascii="宋体" w:hAnsi="宋体" w:eastAsia="宋体" w:cs="宋体"/>
                <w:b w:val="0"/>
                <w:bCs w:val="0"/>
                <w:sz w:val="21"/>
                <w:szCs w:val="21"/>
                <w:lang w:val="en-US" w:eastAsia="zh-CN"/>
              </w:rPr>
            </w:pPr>
            <w:bookmarkStart w:id="0" w:name="_GoBack" w:colFirst="0" w:colLast="8"/>
            <w:r>
              <w:rPr>
                <w:rFonts w:hint="eastAsia" w:ascii="宋体" w:hAnsi="宋体" w:eastAsia="宋体" w:cs="宋体"/>
                <w:b w:val="0"/>
                <w:bCs w:val="0"/>
                <w:sz w:val="21"/>
                <w:szCs w:val="21"/>
                <w:lang w:val="en-US" w:eastAsia="zh-CN"/>
              </w:rPr>
              <w:t>合计</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90</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54</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36</w:t>
            </w:r>
          </w:p>
        </w:tc>
      </w:tr>
      <w:bookmarkEnd w:id="0"/>
    </w:tbl>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六、考核标准与方式设计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（一）考核标准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本课程的考核标准依据课程目标确定，建立课程考核的“应知”“应会”体系（详见下表）。（注：“应知”侧重于知识考核，“应会”侧重能力考核，素质考核融入“应知”“应会”的内容中）</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color w:val="000000"/>
          <w:kern w:val="0"/>
          <w:sz w:val="24"/>
          <w:szCs w:val="24"/>
          <w:lang w:val="en-US" w:eastAsia="zh-CN" w:bidi="ar"/>
        </w:rPr>
        <w:t>表</w:t>
      </w:r>
      <w:r>
        <w:rPr>
          <w:rFonts w:hint="eastAsia" w:cs="宋体"/>
          <w:color w:val="000000"/>
          <w:kern w:val="0"/>
          <w:sz w:val="24"/>
          <w:szCs w:val="24"/>
          <w:lang w:val="en-US" w:eastAsia="zh-CN" w:bidi="ar"/>
        </w:rPr>
        <w:t>2</w:t>
      </w:r>
      <w:r>
        <w:rPr>
          <w:rFonts w:hint="eastAsia" w:cs="宋体"/>
          <w:b w:val="0"/>
          <w:bCs w:val="0"/>
          <w:color w:val="000000" w:themeColor="text1"/>
          <w:sz w:val="24"/>
          <w:szCs w:val="24"/>
          <w:lang w:val="en-US" w:eastAsia="zh-CN"/>
          <w14:textFill>
            <w14:solidFill>
              <w14:schemeClr w14:val="tx1"/>
            </w14:solidFill>
          </w14:textFill>
        </w:rPr>
        <w:t>新能源汽车故障诊断技术</w:t>
      </w:r>
      <w:r>
        <w:rPr>
          <w:rFonts w:hint="eastAsia" w:ascii="宋体" w:hAnsi="宋体" w:eastAsia="宋体" w:cs="宋体"/>
          <w:b w:val="0"/>
          <w:bCs w:val="0"/>
          <w:color w:val="000000" w:themeColor="text1"/>
          <w:sz w:val="24"/>
          <w:szCs w:val="24"/>
          <w:lang w:eastAsia="zh-CN"/>
          <w14:textFill>
            <w14:solidFill>
              <w14:schemeClr w14:val="tx1"/>
            </w14:solidFill>
          </w14:textFill>
        </w:rPr>
        <w:t>课程考核标准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831"/>
        <w:gridCol w:w="3183"/>
        <w:gridCol w:w="3257"/>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序号</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教学单元</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应知</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应会</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新能源汽车认知</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1.新能源汽车的定义和特点</w:t>
            </w:r>
          </w:p>
          <w:p>
            <w:pPr>
              <w:pStyle w:val="17"/>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2.新能源汽车的基本结构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default" w:ascii="宋体" w:hAnsi="宋体" w:eastAsia="宋体" w:cs="宋体"/>
                <w:b w:val="0"/>
                <w:bCs w:val="0"/>
                <w:kern w:val="2"/>
                <w:sz w:val="21"/>
                <w:szCs w:val="21"/>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1.能阐述新能源汽车的定义、特点</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2.能说出新能源汽车的结构</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新能源汽车维修安全知识与工具使用</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1.新能源汽车维修安全知识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2.新能源汽车维修工具的使用</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1.运用安全知识，规范实训操作</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2.能够正确使用新能源汽车维修工具</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充电系统故障诊断与维修</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1.新能源汽车充电系统的结构、特点和工作原理</w:t>
            </w:r>
          </w:p>
          <w:p>
            <w:pPr>
              <w:pStyle w:val="17"/>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2.新能源汽车充电系统各部件的结构、功能和检测方法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3.新能源汽车充电系统的检修与维护要点和流程</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1.能对新能源汽车充电系统各部件进行检测</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2.能对充电系统进行安全检查</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3.能对充电系统的故障进行快速诊断与排除</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动力电池系统故障诊断与维修</w:t>
            </w:r>
          </w:p>
        </w:tc>
        <w:tc>
          <w:tcPr>
            <w:tcW w:w="0" w:type="auto"/>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 动力电池的定义、结构和特点</w:t>
            </w:r>
          </w:p>
          <w:p>
            <w:pPr>
              <w:pStyle w:val="17"/>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2.动力电池的维护拆解操作程序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3.动力电池故障诊断与排除方法</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1.能正确按照操作程序对动力电池进行维护和拆解</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2.能对动力电池故障进行诊断与排除</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驱动电机故障诊断与维修</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1.驱动电机的类型、结构、特点和工作原理</w:t>
            </w:r>
          </w:p>
          <w:p>
            <w:pPr>
              <w:pStyle w:val="17"/>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2.驱动电机的安装位置和拆解</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3.驱动电机与电机控制系统的故障诊断与排除方法</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1.能安装和拆解驱动电机</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2.能对驱动电机故障进行检测与排除</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3.能对电机控制系统的故障进行诊断与排除</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混合动力汽车故障诊断与维修</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1.混合动力汽车的分类和特点</w:t>
            </w:r>
          </w:p>
          <w:p>
            <w:pPr>
              <w:pStyle w:val="17"/>
              <w:jc w:val="both"/>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2.混合动力汽车蓄电池管理系统的检修方法</w:t>
            </w:r>
          </w:p>
          <w:p>
            <w:pPr>
              <w:pStyle w:val="17"/>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3.混合动力汽车驱动桥故障检修方法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4.混合动力汽车逆变器总成的功能、结构和故障诊断与排除的方法</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1.能对混合动力汽车蓄电池管理系统进行检修</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2.能对混合动力汽车驱动桥故障进行诊断与排除</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3.能对混合动力汽车逆变器总成故障进行诊断与排除</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电子驻车系统故障诊断与维修</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1.电子驻车制动系统的定义、分类、特点和主要结构组成</w:t>
            </w:r>
          </w:p>
          <w:p>
            <w:pPr>
              <w:pStyle w:val="17"/>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2.电子驻车系统的运用与维护要点</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3.奥迪A6L电子驻车机构的拆卸、安装和维护方法</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1.能正确拆卸电子驻车机构</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2.能对电子驻车系统进行维护与检修</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仪表系统故障诊断与维修</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1.仪表的定义和结构特点</w:t>
            </w:r>
          </w:p>
          <w:p>
            <w:pPr>
              <w:pStyle w:val="17"/>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2.电子仪表的结构和优点</w:t>
            </w:r>
          </w:p>
          <w:p>
            <w:pPr>
              <w:pStyle w:val="17"/>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3.仪表的指示符号</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4.仪表故障的诊断与排除方法</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1.能准确地认知仪表符号</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2.能对仪表的故障进行诊断与排除</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9</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空调故障诊断与维修</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1.新能源汽车空调的结构和特点、原理</w:t>
            </w:r>
          </w:p>
          <w:p>
            <w:pPr>
              <w:pStyle w:val="17"/>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2.新能源汽车空调系统各部件的功能和作用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3.新能源汽车空调系统故障诊断与排除方法</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1.能掌握新能源汽车空调系统的工作原理</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2.能对新能源汽车空调系统各部件进行检测和维护</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3.能对新能源汽车空调系统的故障进行诊断与排除</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循环冷却系统故障诊断与维修</w:t>
            </w:r>
          </w:p>
        </w:tc>
        <w:tc>
          <w:tcPr>
            <w:tcW w:w="0" w:type="auto"/>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1.新能源汽车冷却系统的结构组成</w:t>
            </w:r>
          </w:p>
          <w:p>
            <w:pPr>
              <w:pStyle w:val="17"/>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2.动力电池的发热机理和冷却方式及工作原理</w:t>
            </w:r>
          </w:p>
          <w:p>
            <w:pPr>
              <w:pStyle w:val="17"/>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3.新能源汽车电机和电机控制器冷却系统的结构组成</w:t>
            </w:r>
          </w:p>
          <w:p>
            <w:pPr>
              <w:pStyle w:val="17"/>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4.电机和电机控制器的发热机理和冷却方式及工作原理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5.循环冷却系统的故障诊断与排除方法</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1.能准确掌握新能源汽车循环冷却系统的结构组成、特点和工作原理</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2.能使用仪器检测循环冷却系统各部件</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3.能对新能源汽车循环冷却系统故障进行诊断与排除</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制动系统故障诊断与维修</w:t>
            </w:r>
          </w:p>
        </w:tc>
        <w:tc>
          <w:tcPr>
            <w:tcW w:w="0" w:type="auto"/>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1.新能源汽车制动系统的结构组成和特点</w:t>
            </w:r>
          </w:p>
          <w:p>
            <w:pPr>
              <w:pStyle w:val="17"/>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2.新能源汽车制动系统的工作原理</w:t>
            </w:r>
          </w:p>
          <w:p>
            <w:pPr>
              <w:pStyle w:val="17"/>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3.新能源汽车制动系统各部件的拆卸和安装</w:t>
            </w:r>
          </w:p>
          <w:p>
            <w:pPr>
              <w:pStyle w:val="17"/>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4.制动系统各部件的检测</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5.新能源汽车制动系统的检修方法</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1.能准确地掌握新能源汽车制动系统的结构组成、特点和工作原理</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2.会拆卸制动系统各部件</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3.能使用仪器检测制动系统各部件</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4.能对制动系统的故障进行诊断与排除</w:t>
            </w:r>
          </w:p>
        </w:tc>
        <w:tc>
          <w:tcPr>
            <w:tcW w:w="0" w:type="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val="0"/>
                <w:kern w:val="2"/>
                <w:sz w:val="21"/>
                <w:szCs w:val="21"/>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（二）考核方式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本课程采用过程考核、理论考核、技能考核方式进行。</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1.过程考核：占课程总评成绩的40%。包括学生到课、课堂交流、实训练习、平时作业、阶段测练、期中考试等环节，由任课教师在课程教学过程中实施与评定；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2.理论考核：占课程总评成绩的20%。由教研室在课程结束时组织实施，或在课程教学过程中分阶段实施；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3.技能考核：占课程总评成绩的40%。由教研室制定基础护理技能考核方案，在课程结束或课程教学过程中分阶段，采用分组或个人抽签方式实施。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七、实施建议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（一）教材编写与使用选择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选用国家“十三五”职业教育规划教材《新能源汽车故障诊断技术》谢鹏飞主编，西北工业大学出版社，2020年9月第1版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（二）教学方法与手段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1.教学模式：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以课堂和实训基地为载体，创设教学情境，运用理论与实训一体化的教学模式。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2.教学方法：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课程根据不同教学内容主要采用以下教学方式：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（1）传递-接受式：强调教师的指导作用，学生可以在课堂上接受大量的理论知识；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（2）问题-探究式：教师抛出典型故障案例，以诊断问题为线索，学生通过思考、实践、小组讨论等方式探究解决问题的方法，重点培养学生的学习能力和奉献精神；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（3）示范-模仿式：采用在实践技能教学上，通过老师的示范，学生观看后动手操作的方式，锻炼学生技能，达到教学目的；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（4）角色-情境式：运用角色扮演与工作情境相结合，培养学生分析问题和解决问题的能力。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3.教学手段：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充分利用投影、多媒体等现代化教学手段，并结合实训场地操作能力教学。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课程资源开发与利用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1.利用网络资源，通过浏览《新能源汽车技术》网络精品课程，有针对性地学习相关内容：</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（1）超星智慧校园网络教学平台：http://cxzhxy.fanya.chaoxing.com/portal；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（2）学习通：</w:t>
      </w:r>
      <w:r>
        <w:rPr>
          <w:rFonts w:hint="eastAsia" w:ascii="宋体" w:hAnsi="宋体" w:eastAsia="宋体" w:cs="宋体"/>
          <w:b w:val="0"/>
          <w:bCs/>
          <w:color w:val="000000"/>
          <w:kern w:val="0"/>
          <w:sz w:val="24"/>
          <w:szCs w:val="24"/>
          <w:lang w:val="en-US" w:eastAsia="zh-CN" w:bidi="ar-SA"/>
        </w:rPr>
        <w:fldChar w:fldCharType="begin"/>
      </w:r>
      <w:r>
        <w:rPr>
          <w:rFonts w:hint="eastAsia" w:ascii="宋体" w:hAnsi="宋体" w:eastAsia="宋体" w:cs="宋体"/>
          <w:b w:val="0"/>
          <w:bCs/>
          <w:color w:val="000000"/>
          <w:kern w:val="0"/>
          <w:sz w:val="24"/>
          <w:szCs w:val="24"/>
          <w:lang w:val="en-US" w:eastAsia="zh-CN" w:bidi="ar-SA"/>
        </w:rPr>
        <w:instrText xml:space="preserve"> HYPERLINK "http://www.xuexi365.com/；" </w:instrText>
      </w:r>
      <w:r>
        <w:rPr>
          <w:rFonts w:hint="eastAsia" w:ascii="宋体" w:hAnsi="宋体" w:eastAsia="宋体" w:cs="宋体"/>
          <w:b w:val="0"/>
          <w:bCs/>
          <w:color w:val="000000"/>
          <w:kern w:val="0"/>
          <w:sz w:val="24"/>
          <w:szCs w:val="24"/>
          <w:lang w:val="en-US" w:eastAsia="zh-CN" w:bidi="ar-SA"/>
        </w:rPr>
        <w:fldChar w:fldCharType="separate"/>
      </w:r>
      <w:r>
        <w:rPr>
          <w:rFonts w:hint="eastAsia" w:ascii="宋体" w:hAnsi="宋体" w:eastAsia="宋体" w:cs="宋体"/>
          <w:b w:val="0"/>
          <w:bCs/>
          <w:color w:val="000000"/>
          <w:kern w:val="0"/>
          <w:sz w:val="24"/>
          <w:szCs w:val="24"/>
          <w:lang w:val="en-US" w:eastAsia="zh-CN" w:bidi="ar-SA"/>
        </w:rPr>
        <w:t>http://www.xuexi365.com/；</w:t>
      </w:r>
      <w:r>
        <w:rPr>
          <w:rFonts w:hint="eastAsia" w:ascii="宋体" w:hAnsi="宋体" w:eastAsia="宋体" w:cs="宋体"/>
          <w:b w:val="0"/>
          <w:bCs/>
          <w:color w:val="000000"/>
          <w:kern w:val="0"/>
          <w:sz w:val="24"/>
          <w:szCs w:val="24"/>
          <w:lang w:val="en-US" w:eastAsia="zh-CN" w:bidi="ar-SA"/>
        </w:rPr>
        <w:fldChar w:fldCharType="end"/>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（3）中国大学 MOOC：https://www.icourse163.org/。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2.系统地制作和完善有关新能源汽车故障诊断技术技能操作的视频录像，用于实训教学的示教和指导，提高学生动手能力。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八、编制说明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编写人：温桂林  教师               赣西科技职业学院材料与制造专业教研室</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审核人：廖凯    副教授/高级工程师  赣西科技职业学院智能制造学院</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执行日：本标准从2024年3月起执行。</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p>
    <w:sectPr>
      <w:headerReference r:id="rId3" w:type="default"/>
      <w:footerReference r:id="rId4" w:type="default"/>
      <w:pgSz w:w="11906" w:h="16838"/>
      <w:pgMar w:top="1701" w:right="1417" w:bottom="1417" w:left="1417" w:header="851" w:footer="992" w:gutter="0"/>
      <w:pgBorders w:offsetFrom="page">
        <w:top w:val="none" w:sz="0" w:space="0"/>
        <w:left w:val="none" w:sz="0" w:space="0"/>
        <w:bottom w:val="none" w:sz="0" w:space="0"/>
        <w:right w:val="none" w:sz="0" w:space="0"/>
      </w:pgBorders>
      <w:pgNumType w:fmt="numberInDash"/>
      <w:cols w:space="0" w:num="1"/>
      <w:rtlGutter w:val="0"/>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6"/>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437DC1"/>
    <w:rsid w:val="00002FA5"/>
    <w:rsid w:val="000213D4"/>
    <w:rsid w:val="0002203E"/>
    <w:rsid w:val="0003203F"/>
    <w:rsid w:val="0006761E"/>
    <w:rsid w:val="00076329"/>
    <w:rsid w:val="000C59C8"/>
    <w:rsid w:val="000E3FC3"/>
    <w:rsid w:val="000F68D6"/>
    <w:rsid w:val="00112D50"/>
    <w:rsid w:val="00140607"/>
    <w:rsid w:val="00154577"/>
    <w:rsid w:val="0016213B"/>
    <w:rsid w:val="001A0165"/>
    <w:rsid w:val="001B2607"/>
    <w:rsid w:val="001D0C30"/>
    <w:rsid w:val="0024382E"/>
    <w:rsid w:val="002762C4"/>
    <w:rsid w:val="00280CD0"/>
    <w:rsid w:val="0030335B"/>
    <w:rsid w:val="00305FC3"/>
    <w:rsid w:val="003661E4"/>
    <w:rsid w:val="00377C52"/>
    <w:rsid w:val="00386BCA"/>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E3735"/>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64B5"/>
    <w:rsid w:val="00C47CBA"/>
    <w:rsid w:val="00C81C77"/>
    <w:rsid w:val="00C96182"/>
    <w:rsid w:val="00CB7BAF"/>
    <w:rsid w:val="00CD38A8"/>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4F8E"/>
    <w:rsid w:val="00FD6F47"/>
    <w:rsid w:val="01065189"/>
    <w:rsid w:val="023A13DD"/>
    <w:rsid w:val="03B029CE"/>
    <w:rsid w:val="048B5BF3"/>
    <w:rsid w:val="08321177"/>
    <w:rsid w:val="0B2C766D"/>
    <w:rsid w:val="0D267094"/>
    <w:rsid w:val="12132B82"/>
    <w:rsid w:val="13F27A1A"/>
    <w:rsid w:val="14B1436D"/>
    <w:rsid w:val="1570087D"/>
    <w:rsid w:val="173B3554"/>
    <w:rsid w:val="17606A5A"/>
    <w:rsid w:val="183E5B03"/>
    <w:rsid w:val="195F6743"/>
    <w:rsid w:val="19A704C2"/>
    <w:rsid w:val="19A741FA"/>
    <w:rsid w:val="21662F05"/>
    <w:rsid w:val="21ED3B45"/>
    <w:rsid w:val="22B967CD"/>
    <w:rsid w:val="22E110D2"/>
    <w:rsid w:val="26BE72FA"/>
    <w:rsid w:val="26C82CBE"/>
    <w:rsid w:val="26FA14B9"/>
    <w:rsid w:val="27173710"/>
    <w:rsid w:val="284D1368"/>
    <w:rsid w:val="2902118E"/>
    <w:rsid w:val="2C2B3683"/>
    <w:rsid w:val="2C836567"/>
    <w:rsid w:val="2F634C98"/>
    <w:rsid w:val="304E2261"/>
    <w:rsid w:val="306E45A4"/>
    <w:rsid w:val="307111A8"/>
    <w:rsid w:val="318E4980"/>
    <w:rsid w:val="335715E3"/>
    <w:rsid w:val="33B23743"/>
    <w:rsid w:val="349F4E09"/>
    <w:rsid w:val="35A818A1"/>
    <w:rsid w:val="37ED6C72"/>
    <w:rsid w:val="3801634D"/>
    <w:rsid w:val="38B61AF7"/>
    <w:rsid w:val="397F73F1"/>
    <w:rsid w:val="3B361965"/>
    <w:rsid w:val="3C7E2E74"/>
    <w:rsid w:val="3E6E4A07"/>
    <w:rsid w:val="40354679"/>
    <w:rsid w:val="42330C91"/>
    <w:rsid w:val="44111519"/>
    <w:rsid w:val="491535A2"/>
    <w:rsid w:val="4B86222C"/>
    <w:rsid w:val="4E195F1D"/>
    <w:rsid w:val="4F7905D1"/>
    <w:rsid w:val="51122E14"/>
    <w:rsid w:val="52B40688"/>
    <w:rsid w:val="53B25856"/>
    <w:rsid w:val="56562F98"/>
    <w:rsid w:val="5AFE2BC4"/>
    <w:rsid w:val="5E15111B"/>
    <w:rsid w:val="5E4D6D70"/>
    <w:rsid w:val="5FD93FEC"/>
    <w:rsid w:val="61EB04C1"/>
    <w:rsid w:val="63804BA4"/>
    <w:rsid w:val="660050A8"/>
    <w:rsid w:val="67F323F9"/>
    <w:rsid w:val="680D18B3"/>
    <w:rsid w:val="695063C7"/>
    <w:rsid w:val="6C29094A"/>
    <w:rsid w:val="6C316162"/>
    <w:rsid w:val="6D5B17BF"/>
    <w:rsid w:val="6EED6302"/>
    <w:rsid w:val="6F7045CC"/>
    <w:rsid w:val="71AC72D9"/>
    <w:rsid w:val="72942FF3"/>
    <w:rsid w:val="72AF5F7B"/>
    <w:rsid w:val="77470352"/>
    <w:rsid w:val="780040FD"/>
    <w:rsid w:val="7AB86F1A"/>
    <w:rsid w:val="7B635E88"/>
    <w:rsid w:val="7CA85FD9"/>
    <w:rsid w:val="7DFF1847"/>
    <w:rsid w:val="7FB74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表格文字"/>
    <w:basedOn w:val="1"/>
    <w:qFormat/>
    <w:uiPriority w:val="0"/>
    <w:pPr>
      <w:spacing w:before="25" w:after="25"/>
      <w:jc w:val="left"/>
    </w:pPr>
    <w:rPr>
      <w:spacing w:val="10"/>
      <w:kern w:val="0"/>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7649</Words>
  <Characters>8046</Characters>
  <Lines>3</Lines>
  <Paragraphs>1</Paragraphs>
  <TotalTime>2</TotalTime>
  <ScaleCrop>false</ScaleCrop>
  <LinksUpToDate>false</LinksUpToDate>
  <CharactersWithSpaces>8161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机电工程学院</cp:lastModifiedBy>
  <dcterms:modified xsi:type="dcterms:W3CDTF">2023-11-29T03:18:16Z</dcterms:modified>
  <dc:title>dh</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869E60CCBB4F43AAB9D1D21FAF695305_13</vt:lpwstr>
  </property>
</Properties>
</file>