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汽车维修业务接待</w:t>
      </w:r>
      <w:r>
        <w:rPr>
          <w:rFonts w:hint="eastAsia" w:ascii="黑体" w:eastAsia="黑体"/>
          <w:b/>
          <w:bCs w:val="0"/>
          <w:color w:val="000000"/>
          <w:sz w:val="32"/>
          <w:szCs w:val="32"/>
        </w:rPr>
        <w:t>》课程标准</w:t>
      </w:r>
    </w:p>
    <w:p>
      <w:pPr>
        <w:widowControl/>
        <w:wordWrap w:val="0"/>
        <w:spacing w:line="300" w:lineRule="auto"/>
        <w:jc w:val="both"/>
        <w:rPr>
          <w:rFonts w:hint="eastAsia" w:ascii="黑体" w:eastAsia="黑体"/>
          <w:b/>
          <w:bCs w:val="0"/>
          <w:color w:val="000000"/>
          <w:sz w:val="32"/>
          <w:szCs w:val="32"/>
          <w:lang w:eastAsia="zh-CN"/>
        </w:rPr>
      </w:pPr>
    </w:p>
    <w:p>
      <w:pPr>
        <w:widowControl/>
        <w:wordWrap w:val="0"/>
        <w:spacing w:line="300" w:lineRule="auto"/>
        <w:jc w:val="center"/>
        <w:rPr>
          <w:rFonts w:hint="eastAsia" w:ascii="黑体" w:eastAsia="黑体"/>
          <w:b/>
          <w:bCs w:val="0"/>
          <w:color w:val="000000"/>
          <w:sz w:val="32"/>
          <w:szCs w:val="32"/>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汽车维修业务接待</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500211253</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汽车检测与维修技术</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课程性质</w:t>
      </w:r>
    </w:p>
    <w:p>
      <w:pPr>
        <w:pStyle w:val="2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i w:val="0"/>
          <w:iCs w:val="0"/>
          <w:caps w:val="0"/>
          <w:color w:val="auto"/>
          <w:spacing w:val="0"/>
          <w:kern w:val="2"/>
          <w:sz w:val="24"/>
          <w:szCs w:val="24"/>
          <w:u w:val="none"/>
          <w:shd w:val="clear" w:fill="FFFFFF"/>
          <w:lang w:val="en-US" w:eastAsia="zh-CN" w:bidi="ar-SA"/>
        </w:rPr>
        <w:t>本课程是高等职业学校汽车检测与维修专业班级的一门必修课程，培养学生获得汽车售后维修企业服务接待岗位的能力。课程采用“以人为中心，以岗位职责为框架”的模式，将维修接待业务程序有机地贯穿始终，并在服务过程中融入相应理论与实践，适应整体服务的需要，注重培养学生的独立思考能力、评判性思维能力及分析问题、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课程任务</w:t>
      </w:r>
    </w:p>
    <w:p>
      <w:pPr>
        <w:pStyle w:val="2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 w:val="0"/>
          <w:bCs/>
          <w:i w:val="0"/>
          <w:iCs w:val="0"/>
          <w:caps w:val="0"/>
          <w:color w:val="auto"/>
          <w:spacing w:val="0"/>
          <w:kern w:val="2"/>
          <w:sz w:val="24"/>
          <w:szCs w:val="24"/>
          <w:u w:val="none"/>
          <w:shd w:val="clear" w:fill="FFFFFF"/>
          <w:lang w:val="en-US" w:eastAsia="zh-CN" w:bidi="ar-SA"/>
        </w:rPr>
      </w:pPr>
      <w:r>
        <w:rPr>
          <w:rFonts w:hint="eastAsia" w:ascii="宋体" w:hAnsi="宋体" w:eastAsia="宋体" w:cs="宋体"/>
          <w:b w:val="0"/>
          <w:bCs/>
          <w:i w:val="0"/>
          <w:iCs w:val="0"/>
          <w:caps w:val="0"/>
          <w:color w:val="auto"/>
          <w:spacing w:val="0"/>
          <w:kern w:val="2"/>
          <w:sz w:val="24"/>
          <w:szCs w:val="24"/>
          <w:u w:val="none"/>
          <w:shd w:val="clear" w:fill="FFFFFF"/>
          <w:lang w:val="en-US" w:eastAsia="zh-CN" w:bidi="ar-SA"/>
        </w:rPr>
        <w:t>主要培养任务是：培养学生从事服务接待岗位所应具备的基本专业理论知识和实践技能，并对学生进行职业素养和职业道德培育，使其具备敬业、精益、专注、创新的工匠精神。通过理论联系实际、理实一体的教学活动，在实践中体验职业情感，培养职业的行为规范，提升基本服务业务的熟练程度，使学生成为德智体美劳全面发展的高素质服务人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456" w:firstLineChars="200"/>
        <w:jc w:val="left"/>
        <w:textAlignment w:val="auto"/>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设计理念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课程以培养维修业务接待岗位职业能力为根本，与汽车维修厂，4S店等合作设计与开发以岗位工作过程与工作内容为核心的课程，按先易后难，先单项后综合的方式编排，采用“理实一体教学法”及“行动导向教学法”，充分调动学生的学习积极性，注重学生的创新能力、迁移能力与可持续发展能力的培养，高标准严要求培养高素质服务人才。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设计思路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课程依据上述设计理念贯彻设计思路：校企合作组织课程开发。与汽车维修厂，4S店的专家合作开发课程。共同组织课程体系构建和课程开发的调研活动；利用学校和企业资源，共同创设课程实施条件；合作建设为共享型数字化专业教学资源；共同制订岗位实习管理制度，在企业工作和学习过程中共同管理和监控运行；共同制订学生工作和学习成果考核评价办法，探索人才培养质量的社会评价机制；校企互相兼职，共建双师型教学团队。</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FF0000"/>
          <w:sz w:val="24"/>
          <w:szCs w:val="24"/>
          <w:lang w:eastAsia="zh-CN"/>
        </w:rPr>
      </w:pPr>
      <w:r>
        <w:rPr>
          <w:rFonts w:hint="eastAsia" w:ascii="宋体" w:hAnsi="宋体" w:eastAsia="宋体" w:cs="宋体"/>
          <w:b w:val="0"/>
          <w:bCs/>
          <w:color w:val="000000"/>
          <w:kern w:val="36"/>
          <w:sz w:val="24"/>
          <w:szCs w:val="24"/>
          <w:lang w:eastAsia="zh-CN"/>
        </w:rPr>
        <w:t>通过课程学习，使学生掌握</w:t>
      </w:r>
      <w:r>
        <w:rPr>
          <w:rFonts w:hint="eastAsia" w:ascii="宋体" w:hAnsi="宋体" w:eastAsia="宋体" w:cs="宋体"/>
          <w:b w:val="0"/>
          <w:bCs/>
          <w:color w:val="000000"/>
          <w:kern w:val="36"/>
          <w:sz w:val="24"/>
          <w:szCs w:val="24"/>
          <w:lang w:val="en-US" w:eastAsia="zh-CN"/>
        </w:rPr>
        <w:t>维修接待业务</w:t>
      </w:r>
      <w:r>
        <w:rPr>
          <w:rFonts w:hint="eastAsia" w:ascii="宋体" w:hAnsi="宋体" w:eastAsia="宋体" w:cs="宋体"/>
          <w:b w:val="0"/>
          <w:bCs/>
          <w:color w:val="000000"/>
          <w:kern w:val="36"/>
          <w:sz w:val="24"/>
          <w:szCs w:val="24"/>
        </w:rPr>
        <w:t>所必需的基础理论、基本知识和基本技能，并能认识自身价值，树立正确的价值观，具备良好的职业道德和职业情感，结合专业内容幵展课程思政，潜移默化地立德树人，培育具有高度的责任感、同情心、团结协作和奉献精神新时代中国特色社会主义的建设者和接班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1</w:t>
      </w:r>
      <w:r>
        <w:rPr>
          <w:rFonts w:hint="eastAsia" w:ascii="宋体" w:hAnsi="宋体" w:eastAsia="宋体" w:cs="宋体"/>
          <w:b w:val="0"/>
          <w:bCs/>
          <w:color w:val="000000"/>
          <w:kern w:val="36"/>
          <w:sz w:val="24"/>
          <w:szCs w:val="24"/>
        </w:rPr>
        <w:t>.</w:t>
      </w:r>
      <w:r>
        <w:rPr>
          <w:rFonts w:hint="eastAsia" w:ascii="宋体" w:hAnsi="宋体" w:eastAsia="宋体" w:cs="宋体"/>
          <w:b w:val="0"/>
          <w:bCs/>
          <w:color w:val="000000"/>
          <w:kern w:val="36"/>
          <w:sz w:val="24"/>
          <w:szCs w:val="24"/>
          <w:lang w:eastAsia="zh-CN"/>
        </w:rPr>
        <w:t>素质</w:t>
      </w:r>
      <w:r>
        <w:rPr>
          <w:rFonts w:hint="eastAsia" w:ascii="宋体" w:hAnsi="宋体" w:eastAsia="宋体" w:cs="宋体"/>
          <w:b w:val="0"/>
          <w:bCs/>
          <w:color w:val="000000"/>
          <w:kern w:val="36"/>
          <w:sz w:val="24"/>
          <w:szCs w:val="24"/>
        </w:rPr>
        <w:t>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FF0000"/>
          <w:sz w:val="24"/>
          <w:szCs w:val="24"/>
          <w:lang w:eastAsia="zh-CN"/>
        </w:rPr>
      </w:pPr>
      <w:r>
        <w:rPr>
          <w:rFonts w:hint="eastAsia" w:ascii="宋体" w:hAnsi="宋体" w:eastAsia="宋体" w:cs="宋体"/>
          <w:b w:val="0"/>
          <w:bCs/>
          <w:sz w:val="24"/>
          <w:szCs w:val="24"/>
        </w:rPr>
        <w:t>具有正确的世界观、人生观、价值观；良好的职业道德、职业素养、身心素质和人文素养。</w:t>
      </w:r>
      <w:r>
        <w:rPr>
          <w:rFonts w:hint="eastAsia" w:ascii="宋体" w:hAnsi="宋体" w:eastAsia="宋体" w:cs="宋体"/>
          <w:b w:val="0"/>
          <w:bCs/>
          <w:color w:val="000000"/>
          <w:kern w:val="36"/>
          <w:sz w:val="24"/>
          <w:szCs w:val="24"/>
        </w:rPr>
        <w:t>树立人道主义精神，崇德向善、诚实守信、爱岗敬业。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rPr>
        <w:t>2.知识目标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熟悉汽车维修企业业务接待流程和工作内容。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掌握汽车维修业务接待业务知识，使学生全面了解汽车维修业务接待的服务理论和运作方式。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color w:val="000000"/>
          <w:kern w:val="36"/>
          <w:sz w:val="24"/>
          <w:szCs w:val="24"/>
          <w:lang w:val="en-US" w:eastAsia="zh-CN" w:bidi="ar-SA"/>
        </w:rPr>
        <w:t>（3）</w:t>
      </w:r>
      <w:r>
        <w:rPr>
          <w:rFonts w:hint="eastAsia" w:ascii="宋体" w:hAnsi="宋体" w:eastAsia="宋体" w:cs="宋体"/>
          <w:b w:val="0"/>
          <w:bCs/>
          <w:sz w:val="24"/>
          <w:szCs w:val="24"/>
        </w:rPr>
        <w:t>培养学生对汽车售后服务岗位进行分析的能力。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3</w:t>
      </w:r>
      <w:r>
        <w:rPr>
          <w:rFonts w:hint="eastAsia" w:ascii="宋体" w:hAnsi="宋体" w:eastAsia="宋体" w:cs="宋体"/>
          <w:b w:val="0"/>
          <w:bCs/>
          <w:color w:val="000000"/>
          <w:kern w:val="36"/>
          <w:sz w:val="24"/>
          <w:szCs w:val="24"/>
        </w:rPr>
        <w:t>.能力目标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（1）能对各种顾客进行准确分析，具备与客户交流沟通能力。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（2）能熟练运用礼仪规范进行维修业务接待。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（3）能够向客户咨询车况，查询车辆技术档案，初步评定车辆维修技术状况。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（4）能应对客户的查询或投诉。</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kern w:val="36"/>
          <w:sz w:val="24"/>
          <w:szCs w:val="24"/>
          <w:lang w:eastAsia="zh-CN"/>
        </w:rPr>
        <w:t>（一）</w:t>
      </w:r>
      <w:r>
        <w:rPr>
          <w:rFonts w:hint="eastAsia" w:ascii="宋体" w:hAnsi="宋体" w:eastAsia="宋体" w:cs="宋体"/>
          <w:b w:val="0"/>
          <w:bCs/>
          <w:kern w:val="36"/>
          <w:sz w:val="24"/>
          <w:szCs w:val="24"/>
        </w:rPr>
        <w:t>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2.循序渐进原则：主张教学既要按照内容的深浅程度由易到难，又要按照学生的年龄特征由浅入深、循序渐进，因势利导，进而取得好的教学效果。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4.</w:t>
      </w:r>
      <w:r>
        <w:rPr>
          <w:rFonts w:hint="eastAsia" w:ascii="宋体" w:hAnsi="宋体" w:eastAsia="宋体" w:cs="宋体"/>
          <w:b w:val="0"/>
          <w:bCs/>
          <w:color w:val="000000"/>
          <w:kern w:val="36"/>
          <w:sz w:val="24"/>
          <w:szCs w:val="24"/>
        </w:rPr>
        <w:t>适宜性原则：教师在选择教学目标和教学内容、教学方法时，一定要考虑</w:t>
      </w:r>
      <w:r>
        <w:rPr>
          <w:rFonts w:hint="eastAsia" w:ascii="宋体" w:hAnsi="宋体" w:eastAsia="宋体" w:cs="宋体"/>
          <w:b w:val="0"/>
          <w:bCs/>
          <w:color w:val="000000"/>
          <w:kern w:val="36"/>
          <w:sz w:val="24"/>
          <w:szCs w:val="24"/>
          <w:lang w:val="en-US" w:eastAsia="zh-CN"/>
        </w:rPr>
        <w:t>学生</w:t>
      </w:r>
      <w:r>
        <w:rPr>
          <w:rFonts w:hint="eastAsia" w:ascii="宋体" w:hAnsi="宋体" w:eastAsia="宋体" w:cs="宋体"/>
          <w:b w:val="0"/>
          <w:bCs/>
          <w:color w:val="000000"/>
          <w:kern w:val="36"/>
          <w:sz w:val="24"/>
          <w:szCs w:val="24"/>
        </w:rPr>
        <w:t>自身特点和</w:t>
      </w:r>
      <w:r>
        <w:rPr>
          <w:rFonts w:hint="eastAsia" w:ascii="宋体" w:hAnsi="宋体" w:eastAsia="宋体" w:cs="宋体"/>
          <w:b w:val="0"/>
          <w:bCs/>
          <w:color w:val="000000"/>
          <w:kern w:val="36"/>
          <w:sz w:val="24"/>
          <w:szCs w:val="24"/>
          <w:lang w:val="en-US" w:eastAsia="zh-CN"/>
        </w:rPr>
        <w:t>驾照资格</w:t>
      </w:r>
      <w:r>
        <w:rPr>
          <w:rFonts w:hint="eastAsia" w:ascii="宋体" w:hAnsi="宋体" w:eastAsia="宋体" w:cs="宋体"/>
          <w:b w:val="0"/>
          <w:bCs/>
          <w:color w:val="000000"/>
          <w:kern w:val="36"/>
          <w:sz w:val="24"/>
          <w:szCs w:val="24"/>
        </w:rPr>
        <w:t>考试的需要，适宜的内容</w:t>
      </w:r>
      <w:r>
        <w:rPr>
          <w:rFonts w:hint="eastAsia" w:ascii="宋体" w:hAnsi="宋体" w:eastAsia="宋体" w:cs="宋体"/>
          <w:b w:val="0"/>
          <w:bCs/>
          <w:color w:val="000000"/>
          <w:kern w:val="36"/>
          <w:sz w:val="24"/>
          <w:szCs w:val="24"/>
          <w:lang w:val="en-US" w:eastAsia="zh-CN"/>
        </w:rPr>
        <w:t>学</w:t>
      </w:r>
      <w:r>
        <w:rPr>
          <w:rFonts w:hint="eastAsia" w:ascii="宋体" w:hAnsi="宋体" w:eastAsia="宋体" w:cs="宋体"/>
          <w:b w:val="0"/>
          <w:bCs/>
          <w:color w:val="000000"/>
          <w:kern w:val="36"/>
          <w:sz w:val="24"/>
          <w:szCs w:val="24"/>
        </w:rPr>
        <w:t>生容易理解，适宜的方法能够接受，只有适宜的才能取得最好的教学效果。</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5</w:t>
      </w:r>
      <w:r>
        <w:rPr>
          <w:rFonts w:hint="eastAsia" w:ascii="宋体" w:hAnsi="宋体" w:eastAsia="宋体" w:cs="宋体"/>
          <w:b w:val="0"/>
          <w:bCs/>
          <w:color w:val="000000"/>
          <w:kern w:val="36"/>
          <w:sz w:val="24"/>
          <w:szCs w:val="24"/>
        </w:rPr>
        <w:t>.渗透性原则：专业基础课程和专业核心课程的教学目标、教学内容应相互渗透，相互融合的，才能在</w:t>
      </w:r>
      <w:r>
        <w:rPr>
          <w:rFonts w:hint="eastAsia" w:ascii="宋体" w:hAnsi="宋体" w:eastAsia="宋体" w:cs="宋体"/>
          <w:b w:val="0"/>
          <w:bCs/>
          <w:color w:val="000000"/>
          <w:kern w:val="36"/>
          <w:sz w:val="24"/>
          <w:szCs w:val="24"/>
          <w:lang w:val="en-US" w:eastAsia="zh-CN"/>
        </w:rPr>
        <w:t>接待服务</w:t>
      </w:r>
      <w:r>
        <w:rPr>
          <w:rFonts w:hint="eastAsia" w:ascii="宋体" w:hAnsi="宋体" w:eastAsia="宋体" w:cs="宋体"/>
          <w:b w:val="0"/>
          <w:bCs/>
          <w:color w:val="000000"/>
          <w:kern w:val="36"/>
          <w:sz w:val="24"/>
          <w:szCs w:val="24"/>
        </w:rPr>
        <w:t>工作中形成综合实践的</w:t>
      </w:r>
      <w:r>
        <w:rPr>
          <w:rFonts w:hint="eastAsia" w:ascii="宋体" w:hAnsi="宋体" w:eastAsia="宋体" w:cs="宋体"/>
          <w:b w:val="0"/>
          <w:bCs/>
          <w:color w:val="000000"/>
          <w:kern w:val="36"/>
          <w:sz w:val="24"/>
          <w:szCs w:val="24"/>
          <w:lang w:eastAsia="zh-CN"/>
        </w:rPr>
        <w:t>维修</w:t>
      </w:r>
      <w:r>
        <w:rPr>
          <w:rFonts w:hint="eastAsia" w:ascii="宋体" w:hAnsi="宋体" w:eastAsia="宋体" w:cs="宋体"/>
          <w:b w:val="0"/>
          <w:bCs/>
          <w:color w:val="000000"/>
          <w:kern w:val="36"/>
          <w:sz w:val="24"/>
          <w:szCs w:val="24"/>
        </w:rPr>
        <w:t>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color w:val="000000"/>
          <w:kern w:val="36"/>
          <w:sz w:val="24"/>
          <w:szCs w:val="24"/>
          <w:lang w:val="en-US" w:eastAsia="zh-CN"/>
        </w:rPr>
        <w:t>6</w:t>
      </w:r>
      <w:r>
        <w:rPr>
          <w:rFonts w:hint="eastAsia" w:ascii="宋体" w:hAnsi="宋体" w:eastAsia="宋体" w:cs="宋体"/>
          <w:b w:val="0"/>
          <w:bCs/>
          <w:color w:val="000000"/>
          <w:kern w:val="36"/>
          <w:sz w:val="24"/>
          <w:szCs w:val="24"/>
        </w:rPr>
        <w:t>.参与性原则：在教学活动设计过程中，要注重通过多种方式和方法调动</w:t>
      </w:r>
      <w:r>
        <w:rPr>
          <w:rFonts w:hint="eastAsia" w:ascii="宋体" w:hAnsi="宋体" w:eastAsia="宋体" w:cs="宋体"/>
          <w:b w:val="0"/>
          <w:bCs/>
          <w:color w:val="000000"/>
          <w:kern w:val="36"/>
          <w:sz w:val="24"/>
          <w:szCs w:val="24"/>
          <w:lang w:val="en-US" w:eastAsia="zh-CN"/>
        </w:rPr>
        <w:t>学时</w:t>
      </w:r>
      <w:r>
        <w:rPr>
          <w:rFonts w:hint="eastAsia" w:ascii="宋体" w:hAnsi="宋体" w:eastAsia="宋体" w:cs="宋体"/>
          <w:b w:val="0"/>
          <w:bCs/>
          <w:color w:val="000000"/>
          <w:kern w:val="36"/>
          <w:sz w:val="24"/>
          <w:szCs w:val="24"/>
        </w:rPr>
        <w:t>的参与教学活动，培养分析问题、解决问题的临床思维能力；培养团队合作精神，应用</w:t>
      </w:r>
      <w:r>
        <w:rPr>
          <w:rFonts w:hint="eastAsia" w:ascii="宋体" w:hAnsi="宋体" w:eastAsia="宋体" w:cs="宋体"/>
          <w:b w:val="0"/>
          <w:bCs/>
          <w:color w:val="000000"/>
          <w:kern w:val="36"/>
          <w:sz w:val="24"/>
          <w:szCs w:val="24"/>
          <w:lang w:val="en-US" w:eastAsia="zh-CN"/>
        </w:rPr>
        <w:t>维修接待服务</w:t>
      </w:r>
      <w:r>
        <w:rPr>
          <w:rFonts w:hint="eastAsia" w:ascii="宋体" w:hAnsi="宋体" w:eastAsia="宋体" w:cs="宋体"/>
          <w:b w:val="0"/>
          <w:bCs/>
          <w:color w:val="000000"/>
          <w:kern w:val="36"/>
          <w:sz w:val="24"/>
          <w:szCs w:val="24"/>
        </w:rPr>
        <w:t>程序为</w:t>
      </w:r>
      <w:r>
        <w:rPr>
          <w:rFonts w:hint="eastAsia" w:ascii="宋体" w:hAnsi="宋体" w:eastAsia="宋体" w:cs="宋体"/>
          <w:b w:val="0"/>
          <w:bCs/>
          <w:color w:val="000000"/>
          <w:kern w:val="36"/>
          <w:sz w:val="24"/>
          <w:szCs w:val="24"/>
          <w:lang w:val="en-US" w:eastAsia="zh-CN"/>
        </w:rPr>
        <w:t>服务</w:t>
      </w:r>
      <w:r>
        <w:rPr>
          <w:rFonts w:hint="eastAsia" w:ascii="宋体" w:hAnsi="宋体" w:eastAsia="宋体" w:cs="宋体"/>
          <w:b w:val="0"/>
          <w:bCs/>
          <w:color w:val="000000"/>
          <w:kern w:val="36"/>
          <w:sz w:val="24"/>
          <w:szCs w:val="24"/>
        </w:rPr>
        <w:t>对象实施整体</w:t>
      </w:r>
      <w:r>
        <w:rPr>
          <w:rFonts w:hint="eastAsia" w:ascii="宋体" w:hAnsi="宋体" w:eastAsia="宋体" w:cs="宋体"/>
          <w:b w:val="0"/>
          <w:bCs/>
          <w:color w:val="000000"/>
          <w:kern w:val="36"/>
          <w:sz w:val="24"/>
          <w:szCs w:val="24"/>
          <w:lang w:val="en-US" w:eastAsia="zh-CN"/>
        </w:rPr>
        <w:t>服务</w:t>
      </w:r>
      <w:r>
        <w:rPr>
          <w:rFonts w:hint="eastAsia" w:ascii="宋体" w:hAnsi="宋体" w:eastAsia="宋体" w:cs="宋体"/>
          <w:b w:val="0"/>
          <w:bCs/>
          <w:color w:val="000000"/>
          <w:kern w:val="36"/>
          <w:sz w:val="24"/>
          <w:szCs w:val="24"/>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kern w:val="36"/>
          <w:sz w:val="24"/>
          <w:szCs w:val="24"/>
          <w:lang w:eastAsia="zh-CN"/>
        </w:rPr>
        <w:t>（二）</w:t>
      </w:r>
      <w:r>
        <w:rPr>
          <w:rFonts w:hint="eastAsia" w:ascii="宋体" w:hAnsi="宋体" w:eastAsia="宋体" w:cs="宋体"/>
          <w:b w:val="0"/>
          <w:bCs/>
          <w:kern w:val="36"/>
          <w:sz w:val="24"/>
          <w:szCs w:val="24"/>
          <w:lang w:val="en-US" w:eastAsia="zh-CN"/>
        </w:rPr>
        <w:t xml:space="preserve"> </w:t>
      </w:r>
      <w:r>
        <w:rPr>
          <w:rFonts w:hint="eastAsia" w:ascii="宋体" w:hAnsi="宋体" w:eastAsia="宋体" w:cs="宋体"/>
          <w:b w:val="0"/>
          <w:bCs/>
          <w:kern w:val="36"/>
          <w:sz w:val="24"/>
          <w:szCs w:val="24"/>
        </w:rPr>
        <w:t>教学内容设计</w:t>
      </w:r>
    </w:p>
    <w:p>
      <w:pPr>
        <w:pStyle w:val="6"/>
        <w:keepNext w:val="0"/>
        <w:keepLines w:val="0"/>
        <w:pageBreakBefore w:val="0"/>
        <w:kinsoku/>
        <w:overflowPunct/>
        <w:topLinePunct w:val="0"/>
        <w:bidi w:val="0"/>
        <w:spacing w:before="0" w:after="0" w:line="240" w:lineRule="auto"/>
        <w:ind w:firstLine="456" w:firstLineChars="200"/>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7"/>
        <w:gridCol w:w="1005"/>
        <w:gridCol w:w="1301"/>
        <w:gridCol w:w="2385"/>
        <w:gridCol w:w="1570"/>
        <w:gridCol w:w="1624"/>
        <w:gridCol w:w="468"/>
        <w:gridCol w:w="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blHeader/>
        </w:trPr>
        <w:tc>
          <w:tcPr>
            <w:tcW w:w="0" w:type="auto"/>
            <w:vMerge w:val="restart"/>
            <w:tcBorders>
              <w:top w:val="single" w:color="000000" w:sz="12"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序号</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教学单元/专题</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教学/赛证要点</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素质目标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知识目标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能力目标</w:t>
            </w:r>
          </w:p>
        </w:tc>
        <w:tc>
          <w:tcPr>
            <w:tcW w:w="0" w:type="auto"/>
            <w:gridSpan w:val="2"/>
            <w:tcBorders>
              <w:top w:val="single" w:color="000000" w:sz="12"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0" w:type="auto"/>
            <w:vMerge w:val="continue"/>
            <w:tcBorders>
              <w:top w:val="single" w:color="000000" w:sz="12"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理论</w:t>
            </w:r>
          </w:p>
        </w:tc>
        <w:tc>
          <w:tcPr>
            <w:tcW w:w="0" w:type="auto"/>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认识汽车维修业务接待</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（1）业务接待员的作用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（2）业务接待员的职责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（3）汽车维修行业的职业道德</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培养学生严谨的学习态度和工作作风，对待事物认真的意识，做到不投机取巧。</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（1）了解业务接待的重要性，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（2）了解业务接待员的作用，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（3）了解业务接待员的应具备的素质。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掌握业务接待员所要求的的能力和素质。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岗位必备的服务知识和技能</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（1）机动车维修服务规范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（2）电话礼仪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（3）接待客户的技巧</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培养学生不畏困难，激发学生爱国热情。</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（1）掌握机动车维修基本术语，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（2）掌握汽车维修服务流程，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（3）描述汽车维修服务质量管理的内容。</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（1）熟练运用机动车维修的基本专业术语。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（2）演练汽车维修服务流程。</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12" w:space="0"/>
              <w:bottom w:val="nil"/>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岗位必备的汽车技术知识</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（1）汽车类型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（2）汽车VIN码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（3）常用维修保养知识</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培养学生有有爱岗敬业团结协作、吃苦耐劳的精神</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（1）中国汽车旧标准分类标准，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（2）中国汽车新标准分类标准</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掌握汽车的各种分类标准并应用。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12"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12" w:space="0"/>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维修服务流程</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（1）预约和店面接待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（2）不同类型业务接待</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培养学生细心严谨、一丝不苟的工作态度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（1）掌握预约的重要作用和意义，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（2）区分不同的预约类型，</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掌握汽车维修服务预约流程和作业要点。</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维修增项处理</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（1）维修进度监督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（2）增项作业处理</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培养学生精益求精、不畏困难、勇于创新的大国工匠精神</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（1）熟悉和了解维修作业各个环节，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（2）车间作业工作分配的因素。</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掌握维修作业中的监控作业。</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车辆竣工交付</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（1）交车作业流程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（2）跟踪回访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（3）汽车三包索赔</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培养学生严谨的工作态度，细致认真的精神</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（1）了解业务接待的重要性，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（2）了解业务接待员的作用，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（3）了解业务接待员的应具备的素质。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掌握业务接待员所要求的的能力和素质。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8" w:space="0"/>
              <w:left w:val="single" w:color="000000" w:sz="12"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合计</w:t>
            </w:r>
          </w:p>
        </w:tc>
        <w:tc>
          <w:tcPr>
            <w:tcW w:w="0" w:type="auto"/>
            <w:tcBorders>
              <w:top w:val="single" w:color="000000" w:sz="8" w:space="0"/>
              <w:left w:val="single" w:color="000000" w:sz="8"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0" w:type="auto"/>
            <w:tcBorders>
              <w:top w:val="single" w:color="000000" w:sz="8" w:space="0"/>
              <w:left w:val="single" w:color="000000" w:sz="8"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r>
    </w:tbl>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六、考核标准与方式设计</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lang w:eastAsia="zh-CN"/>
        </w:rPr>
        <w:t>）考核</w:t>
      </w:r>
      <w:r>
        <w:rPr>
          <w:rFonts w:hint="eastAsia" w:ascii="宋体" w:hAnsi="宋体" w:eastAsia="宋体" w:cs="宋体"/>
          <w:b w:val="0"/>
          <w:bCs/>
          <w:color w:val="000000"/>
          <w:sz w:val="24"/>
          <w:szCs w:val="24"/>
          <w:lang w:val="en-US" w:eastAsia="zh-CN"/>
        </w:rPr>
        <w:t>标准</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color w:val="000000"/>
          <w:sz w:val="24"/>
          <w:szCs w:val="24"/>
          <w:lang w:eastAsia="zh-CN"/>
        </w:rPr>
        <w:t>本课程的考核标准依据课程目标确定</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lang w:eastAsia="zh-CN"/>
        </w:rPr>
        <w:t>建立课程考核的“应知”“应会”体系。</w:t>
      </w:r>
    </w:p>
    <w:p>
      <w:pPr>
        <w:pStyle w:val="6"/>
        <w:keepNext w:val="0"/>
        <w:keepLines w:val="0"/>
        <w:pageBreakBefore w:val="0"/>
        <w:kinsoku/>
        <w:overflowPunct/>
        <w:topLinePunct w:val="0"/>
        <w:bidi w:val="0"/>
        <w:spacing w:before="0" w:after="0" w:line="240" w:lineRule="auto"/>
        <w:ind w:firstLine="456" w:firstLineChars="200"/>
        <w:jc w:val="center"/>
        <w:textAlignment w:val="auto"/>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7"/>
        <w:gridCol w:w="2098"/>
        <w:gridCol w:w="2699"/>
        <w:gridCol w:w="3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认识汽车维修业务接待</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（1）业务接待的重要性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（2）业务接待员的作用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（3）业务接待员的应具备的素质</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成为合格的业务接待员需要具备哪些具体的素质要求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岗位必备的服务知识和技能</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（1）机动车维修基本术语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（2）汽车维修服务流程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（3）汽车维修服务质量管理的内容</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（1）掌握机动车维修基本术语和汽车维修服务流程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（2）汽车维修服务质量管理内容的掌握和分析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岗位必备的汽车技术知识</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（1）中国汽车旧标准分类标准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（2）中国汽车新标准分类标准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（3）乘用车的类型及特征</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（1）了解中国汽车旧标准分类标准和新标准分类标准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（2）分类乘用车，识别特点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维修服务流程</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（1）预约的重要作用和意义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（2）不同的预约类型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（3）执行预约作业要点</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（1）了解预约的意义和影响因素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（2）如何正确进行预约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（3）正确执行预约各种作业流程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维修增项处理</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（1）维修作业各个环节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（2）影响车间作业工作分配的因素</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分析影响车间作业工作分配的因素和解决方法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车辆竣工交付</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（1）交车作业的流程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（2）执行质量检查的要点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（3）交车前的准备工作</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模拟交车作业的流程和过程中的注意事项和要点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bl>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bookmarkStart w:id="0" w:name="_GoBack"/>
      <w:bookmarkEnd w:id="0"/>
      <w:r>
        <w:rPr>
          <w:rFonts w:hint="eastAsia" w:ascii="宋体" w:hAnsi="宋体" w:eastAsia="宋体" w:cs="宋体"/>
          <w:b w:val="0"/>
          <w:bCs/>
          <w:color w:val="000000"/>
          <w:sz w:val="24"/>
          <w:szCs w:val="24"/>
          <w:lang w:eastAsia="zh-CN"/>
        </w:rPr>
        <w:t>（二）考核方式</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本课程采用教学过程考核和课程结束考核方式进行。</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1.教学过程考核：包括学生到课、课堂交流、实验报告、平时作业、阶段测练、期中考试等环节，由任课教师在课程教学过程中实施与评定，占课程总评成绩的50%。</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2.课程结束考核：由教研室在课程结束时、或在课程教学过程中分阶段组织实施，采用试卷、案例分析、研究报告等方式进行，占课程总评成绩的50%。</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教材编写与</w:t>
      </w:r>
      <w:r>
        <w:rPr>
          <w:rFonts w:hint="eastAsia" w:ascii="宋体" w:hAnsi="宋体" w:eastAsia="宋体" w:cs="宋体"/>
          <w:b w:val="0"/>
          <w:bCs/>
          <w:color w:val="000000"/>
          <w:sz w:val="24"/>
          <w:szCs w:val="24"/>
          <w:lang w:eastAsia="zh-CN"/>
        </w:rPr>
        <w:t>使用</w:t>
      </w:r>
      <w:r>
        <w:rPr>
          <w:rFonts w:hint="eastAsia" w:ascii="宋体" w:hAnsi="宋体" w:eastAsia="宋体" w:cs="宋体"/>
          <w:b w:val="0"/>
          <w:bCs/>
          <w:color w:val="000000"/>
          <w:sz w:val="24"/>
          <w:szCs w:val="24"/>
        </w:rPr>
        <w:t>选择</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教材编写应以本教学大纲为基本依据。</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 体现职业教育的特点，反映时代特征与专业特色，符合中等职业学校学生的心理特点和知识的认知、技能的形成规律，符合不同教学模式的需求。</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 为便于在教学中灵活使用，并适应不同地区与学校的教学条件，对于汽车维修业务接待中的各种项目及操作实训内容可独立编写。</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选用教材《</w:t>
      </w:r>
      <w:r>
        <w:rPr>
          <w:rFonts w:hint="eastAsia" w:ascii="宋体" w:hAnsi="宋体" w:eastAsia="宋体" w:cs="宋体"/>
          <w:b w:val="0"/>
          <w:bCs/>
          <w:color w:val="000000"/>
          <w:sz w:val="24"/>
          <w:szCs w:val="24"/>
          <w:lang w:eastAsia="zh-CN"/>
        </w:rPr>
        <w:t>汽车维修业务接待</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eastAsia="zh-CN"/>
        </w:rPr>
        <w:t>冯松、韩彬</w:t>
      </w:r>
      <w:r>
        <w:rPr>
          <w:rFonts w:hint="eastAsia" w:ascii="宋体" w:hAnsi="宋体" w:eastAsia="宋体" w:cs="宋体"/>
          <w:b w:val="0"/>
          <w:bCs/>
          <w:color w:val="000000"/>
          <w:sz w:val="24"/>
          <w:szCs w:val="24"/>
        </w:rPr>
        <w:t>主编，</w:t>
      </w:r>
      <w:r>
        <w:rPr>
          <w:rFonts w:hint="eastAsia" w:ascii="宋体" w:hAnsi="宋体" w:eastAsia="宋体" w:cs="宋体"/>
          <w:b w:val="0"/>
          <w:bCs/>
          <w:color w:val="000000"/>
          <w:sz w:val="24"/>
          <w:szCs w:val="24"/>
          <w:lang w:eastAsia="zh-CN"/>
        </w:rPr>
        <w:t>天津科学技术</w:t>
      </w:r>
      <w:r>
        <w:rPr>
          <w:rFonts w:hint="eastAsia" w:ascii="宋体" w:hAnsi="宋体" w:eastAsia="宋体" w:cs="宋体"/>
          <w:b w:val="0"/>
          <w:bCs/>
          <w:color w:val="000000"/>
          <w:sz w:val="24"/>
          <w:szCs w:val="24"/>
        </w:rPr>
        <w:t>出版社，202</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年1</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月第</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版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教学方法与手段</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.教学模式</w:t>
      </w:r>
      <w:r>
        <w:rPr>
          <w:rFonts w:hint="eastAsia" w:ascii="宋体" w:hAnsi="宋体" w:eastAsia="宋体" w:cs="宋体"/>
          <w:b w:val="0"/>
          <w:bCs/>
          <w:color w:val="000000"/>
          <w:sz w:val="24"/>
          <w:szCs w:val="24"/>
          <w:lang w:eastAsia="zh-CN"/>
        </w:rPr>
        <w:t>：理论</w:t>
      </w:r>
      <w:r>
        <w:rPr>
          <w:rFonts w:hint="eastAsia" w:ascii="宋体" w:hAnsi="宋体" w:eastAsia="宋体" w:cs="宋体"/>
          <w:b w:val="0"/>
          <w:bCs/>
          <w:color w:val="000000"/>
          <w:sz w:val="24"/>
          <w:szCs w:val="24"/>
          <w:lang w:val="en-US" w:eastAsia="zh-CN"/>
        </w:rPr>
        <w:t>+实践，采用</w:t>
      </w:r>
      <w:r>
        <w:rPr>
          <w:rFonts w:hint="eastAsia" w:ascii="宋体" w:hAnsi="宋体" w:eastAsia="宋体" w:cs="宋体"/>
          <w:b w:val="0"/>
          <w:bCs/>
          <w:color w:val="000000"/>
          <w:sz w:val="24"/>
          <w:szCs w:val="24"/>
          <w:lang w:eastAsia="zh-CN"/>
        </w:rPr>
        <w:t>讲授式及演示式教学模式</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用在实践技能教学上，通过老师的示范</w:t>
      </w:r>
      <w:r>
        <w:rPr>
          <w:rFonts w:hint="eastAsia" w:ascii="宋体" w:hAnsi="宋体" w:eastAsia="宋体" w:cs="宋体"/>
          <w:b w:val="0"/>
          <w:bCs/>
          <w:color w:val="000000"/>
          <w:sz w:val="24"/>
          <w:szCs w:val="24"/>
          <w:lang w:val="en-US" w:eastAsia="zh-CN"/>
        </w:rPr>
        <w:t>学生</w:t>
      </w:r>
      <w:r>
        <w:rPr>
          <w:rFonts w:hint="eastAsia" w:ascii="宋体" w:hAnsi="宋体" w:eastAsia="宋体" w:cs="宋体"/>
          <w:b w:val="0"/>
          <w:bCs/>
          <w:color w:val="000000"/>
          <w:sz w:val="24"/>
          <w:szCs w:val="24"/>
        </w:rPr>
        <w:t>观看后动手操作的方式，锻炼</w:t>
      </w:r>
      <w:r>
        <w:rPr>
          <w:rFonts w:hint="eastAsia" w:ascii="宋体" w:hAnsi="宋体" w:eastAsia="宋体" w:cs="宋体"/>
          <w:b w:val="0"/>
          <w:bCs/>
          <w:color w:val="000000"/>
          <w:sz w:val="24"/>
          <w:szCs w:val="24"/>
          <w:lang w:val="en-US" w:eastAsia="zh-CN"/>
        </w:rPr>
        <w:t>学生</w:t>
      </w:r>
      <w:r>
        <w:rPr>
          <w:rFonts w:hint="eastAsia" w:ascii="宋体" w:hAnsi="宋体" w:eastAsia="宋体" w:cs="宋体"/>
          <w:b w:val="0"/>
          <w:bCs/>
          <w:color w:val="000000"/>
          <w:sz w:val="24"/>
          <w:szCs w:val="24"/>
        </w:rPr>
        <w:t>生技能，达到教学目的。</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2.教学方法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.教学手段</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教学手段方面，主要采用线上与线下相结合的方式进行教学活动；辅助手段如多媒体教学、案例教学、线上视频、线下辅导等教学手段相结合。</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（三）</w:t>
      </w:r>
      <w:r>
        <w:rPr>
          <w:rFonts w:hint="eastAsia" w:ascii="宋体" w:hAnsi="宋体" w:eastAsia="宋体" w:cs="宋体"/>
          <w:b w:val="0"/>
          <w:bCs/>
          <w:color w:val="000000"/>
          <w:sz w:val="24"/>
          <w:szCs w:val="24"/>
        </w:rPr>
        <w:t>课程资源开发与利用</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本课程运用多媒体教学特点，开发仿真电子课件，进行形象、直观教学。</w:t>
      </w:r>
      <w:r>
        <w:rPr>
          <w:rFonts w:hint="eastAsia" w:ascii="宋体" w:hAnsi="宋体" w:eastAsia="宋体" w:cs="宋体"/>
          <w:b w:val="0"/>
          <w:bCs/>
          <w:color w:val="000000"/>
          <w:sz w:val="24"/>
          <w:szCs w:val="24"/>
        </w:rPr>
        <w:t>注重课程资源和现代化教学资源的开发和利用，这些资源有利于创设形象生动的工作情景，激发学生的学习兴趣，促进学生对知识的理解和掌握。</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通过浏览</w:t>
      </w:r>
      <w:r>
        <w:rPr>
          <w:rFonts w:hint="eastAsia" w:ascii="宋体" w:hAnsi="宋体" w:eastAsia="宋体" w:cs="宋体"/>
          <w:b w:val="0"/>
          <w:bCs/>
          <w:color w:val="000000"/>
          <w:sz w:val="24"/>
          <w:szCs w:val="24"/>
          <w:lang w:val="en-US" w:eastAsia="zh-CN"/>
        </w:rPr>
        <w:t>汽车维修业务接待</w:t>
      </w:r>
      <w:r>
        <w:rPr>
          <w:rFonts w:hint="eastAsia" w:ascii="宋体" w:hAnsi="宋体" w:eastAsia="宋体" w:cs="宋体"/>
          <w:b w:val="0"/>
          <w:bCs/>
          <w:color w:val="000000"/>
          <w:sz w:val="24"/>
          <w:szCs w:val="24"/>
        </w:rPr>
        <w:t>网络精品课程，更有针对性地学习自己感兴趣的内容。</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1.超星智慧校园网络教学平台：http://cxzhxy.fanya.chaoxing.com/portal；</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3.中国大学MOOC：https://www.icourse163.org/。</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kern w:val="0"/>
          <w:sz w:val="24"/>
          <w:szCs w:val="24"/>
        </w:rPr>
      </w:pPr>
      <w:r>
        <w:rPr>
          <w:rFonts w:hint="eastAsia" w:ascii="宋体" w:hAnsi="宋体" w:eastAsia="宋体" w:cs="宋体"/>
          <w:b w:val="0"/>
          <w:bCs/>
          <w:color w:val="000000"/>
          <w:sz w:val="24"/>
          <w:szCs w:val="24"/>
          <w:lang w:val="en-US" w:eastAsia="zh-CN"/>
        </w:rPr>
        <w:t>编写人：张信祥  讲师               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color w:val="000000"/>
          <w:sz w:val="24"/>
          <w:szCs w:val="24"/>
          <w:lang w:eastAsia="zh-CN"/>
        </w:rPr>
        <w:t>执行日：</w:t>
      </w:r>
      <w:r>
        <w:rPr>
          <w:rFonts w:hint="eastAsia" w:ascii="宋体" w:hAnsi="宋体" w:eastAsia="宋体" w:cs="宋体"/>
          <w:b w:val="0"/>
          <w:bCs/>
          <w:color w:val="000000"/>
          <w:sz w:val="24"/>
          <w:szCs w:val="24"/>
        </w:rPr>
        <w:t>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1D568D5"/>
    <w:rsid w:val="023A13DD"/>
    <w:rsid w:val="03B029CE"/>
    <w:rsid w:val="0B2C766D"/>
    <w:rsid w:val="0D267094"/>
    <w:rsid w:val="13F27A1A"/>
    <w:rsid w:val="13FD4E70"/>
    <w:rsid w:val="14B1436D"/>
    <w:rsid w:val="151D157F"/>
    <w:rsid w:val="1570087D"/>
    <w:rsid w:val="16931896"/>
    <w:rsid w:val="17606A5A"/>
    <w:rsid w:val="183E5B03"/>
    <w:rsid w:val="19912AEC"/>
    <w:rsid w:val="19A704C2"/>
    <w:rsid w:val="19A741FA"/>
    <w:rsid w:val="1D862053"/>
    <w:rsid w:val="1E737E61"/>
    <w:rsid w:val="1F82556E"/>
    <w:rsid w:val="21662F05"/>
    <w:rsid w:val="21ED3B45"/>
    <w:rsid w:val="22B967CD"/>
    <w:rsid w:val="22E110D2"/>
    <w:rsid w:val="23D43D82"/>
    <w:rsid w:val="27173710"/>
    <w:rsid w:val="284D1368"/>
    <w:rsid w:val="2C2B3683"/>
    <w:rsid w:val="2C836567"/>
    <w:rsid w:val="2E6F4C2B"/>
    <w:rsid w:val="2F634C98"/>
    <w:rsid w:val="316F6182"/>
    <w:rsid w:val="318E4980"/>
    <w:rsid w:val="335715E3"/>
    <w:rsid w:val="33B23743"/>
    <w:rsid w:val="349F4E09"/>
    <w:rsid w:val="37ED6C72"/>
    <w:rsid w:val="3801634D"/>
    <w:rsid w:val="397F73F1"/>
    <w:rsid w:val="3A8A512B"/>
    <w:rsid w:val="3B361965"/>
    <w:rsid w:val="3C7E2E74"/>
    <w:rsid w:val="3D4070EE"/>
    <w:rsid w:val="40C97EF9"/>
    <w:rsid w:val="4132168C"/>
    <w:rsid w:val="44111519"/>
    <w:rsid w:val="4569365B"/>
    <w:rsid w:val="462D1A11"/>
    <w:rsid w:val="4C457931"/>
    <w:rsid w:val="4E195F1D"/>
    <w:rsid w:val="4F7905D1"/>
    <w:rsid w:val="56562F98"/>
    <w:rsid w:val="56E60023"/>
    <w:rsid w:val="57C36D25"/>
    <w:rsid w:val="5AEA3118"/>
    <w:rsid w:val="5E15111B"/>
    <w:rsid w:val="5FB6569D"/>
    <w:rsid w:val="61EB04C1"/>
    <w:rsid w:val="6300421A"/>
    <w:rsid w:val="63804BA4"/>
    <w:rsid w:val="695063C7"/>
    <w:rsid w:val="696A6491"/>
    <w:rsid w:val="6C29094A"/>
    <w:rsid w:val="6D5B17BF"/>
    <w:rsid w:val="6DEE5DA8"/>
    <w:rsid w:val="6EED6302"/>
    <w:rsid w:val="714928ED"/>
    <w:rsid w:val="71AC72D9"/>
    <w:rsid w:val="72942FF3"/>
    <w:rsid w:val="72AF5F7B"/>
    <w:rsid w:val="76E80A76"/>
    <w:rsid w:val="77470352"/>
    <w:rsid w:val="780040FD"/>
    <w:rsid w:val="7AB86F1A"/>
    <w:rsid w:val="7CA85F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表格文字"/>
    <w:basedOn w:val="1"/>
    <w:qFormat/>
    <w:uiPriority w:val="0"/>
    <w:pPr>
      <w:spacing w:before="25" w:after="25"/>
      <w:jc w:val="left"/>
    </w:pPr>
    <w:rPr>
      <w:spacing w:val="10"/>
      <w:kern w:val="0"/>
    </w:rPr>
  </w:style>
  <w:style w:type="paragraph" w:customStyle="1" w:styleId="19">
    <w:name w:val="标题三"/>
    <w:basedOn w:val="4"/>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2">
    <w:name w:val=" Char Char Char Char"/>
    <w:basedOn w:val="1"/>
    <w:qFormat/>
    <w:uiPriority w:val="0"/>
  </w:style>
  <w:style w:type="character" w:customStyle="1" w:styleId="23">
    <w:name w:val="font1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4162</Words>
  <Characters>4308</Characters>
  <Lines>3</Lines>
  <Paragraphs>1</Paragraphs>
  <TotalTime>26</TotalTime>
  <ScaleCrop>false</ScaleCrop>
  <LinksUpToDate>false</LinksUpToDate>
  <CharactersWithSpaces>4353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2023-11-29T01:25:17Z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20A4EDF9CBC14D2AAD2762D7862D6BE4_13</vt:lpwstr>
  </property>
</Properties>
</file>